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62" w:rsidRPr="007E68A3" w:rsidRDefault="00200F6D" w:rsidP="002325F5">
      <w:pPr>
        <w:spacing w:before="120" w:after="120"/>
        <w:jc w:val="both"/>
        <w:rPr>
          <w:rFonts w:asciiTheme="minorHAnsi" w:hAnsiTheme="minorHAnsi" w:cstheme="minorHAnsi"/>
        </w:rPr>
      </w:pPr>
      <w:r w:rsidRPr="007E68A3">
        <w:rPr>
          <w:rFonts w:asciiTheme="minorHAnsi" w:hAnsiTheme="minorHAnsi" w:cstheme="minorHAnsi"/>
        </w:rPr>
        <w:t>Z</w:t>
      </w:r>
      <w:r w:rsidR="0026384F" w:rsidRPr="007E68A3">
        <w:rPr>
          <w:rFonts w:asciiTheme="minorHAnsi" w:hAnsiTheme="minorHAnsi" w:cstheme="minorHAnsi"/>
        </w:rPr>
        <w:t xml:space="preserve">ał. </w:t>
      </w:r>
      <w:r w:rsidR="00022C3E">
        <w:rPr>
          <w:rFonts w:asciiTheme="minorHAnsi" w:hAnsiTheme="minorHAnsi" w:cstheme="minorHAnsi"/>
        </w:rPr>
        <w:t xml:space="preserve">1 Wykaz składników </w:t>
      </w:r>
      <w:r w:rsidR="00CF7BD8">
        <w:rPr>
          <w:rFonts w:asciiTheme="minorHAnsi" w:hAnsiTheme="minorHAnsi" w:cstheme="minorHAnsi"/>
        </w:rPr>
        <w:t>zbędnych.</w:t>
      </w:r>
    </w:p>
    <w:p w:rsidR="00A613C5" w:rsidRPr="007E68A3" w:rsidRDefault="008931BD" w:rsidP="002325F5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E68A3">
        <w:rPr>
          <w:rFonts w:asciiTheme="minorHAnsi" w:hAnsiTheme="minorHAnsi" w:cstheme="minorHAnsi"/>
        </w:rPr>
        <w:t xml:space="preserve">Sprawa nr </w:t>
      </w:r>
      <w:r w:rsidR="00B72B95">
        <w:rPr>
          <w:rFonts w:asciiTheme="minorHAnsi" w:hAnsiTheme="minorHAnsi" w:cstheme="minorHAnsi"/>
        </w:rPr>
        <w:t>1201-ILL-1.227.27</w:t>
      </w:r>
      <w:r w:rsidR="00355827">
        <w:rPr>
          <w:rFonts w:asciiTheme="minorHAnsi" w:hAnsiTheme="minorHAnsi" w:cstheme="minorHAnsi"/>
        </w:rPr>
        <w:t>.2023</w:t>
      </w:r>
      <w:r w:rsidR="0023022E">
        <w:rPr>
          <w:rFonts w:asciiTheme="minorHAnsi" w:hAnsiTheme="minorHAnsi" w:cstheme="minorHAnsi"/>
        </w:rPr>
        <w:t>.</w:t>
      </w:r>
      <w:r w:rsidR="00205D33">
        <w:rPr>
          <w:rFonts w:asciiTheme="minorHAnsi" w:hAnsiTheme="minorHAnsi" w:cstheme="minorHAnsi"/>
        </w:rPr>
        <w:t>10</w:t>
      </w:r>
      <w:bookmarkStart w:id="0" w:name="_GoBack"/>
      <w:bookmarkEnd w:id="0"/>
    </w:p>
    <w:p w:rsidR="00D97A25" w:rsidRPr="000A0FE0" w:rsidRDefault="0023022E" w:rsidP="00D97A25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A0FE0">
        <w:rPr>
          <w:rFonts w:asciiTheme="minorHAnsi" w:hAnsiTheme="minorHAnsi" w:cstheme="minorHAnsi"/>
          <w:b/>
        </w:rPr>
        <w:t>Urząd Skarbowy</w:t>
      </w:r>
      <w:r w:rsidR="0067764A">
        <w:rPr>
          <w:rFonts w:asciiTheme="minorHAnsi" w:hAnsiTheme="minorHAnsi" w:cstheme="minorHAnsi"/>
          <w:b/>
        </w:rPr>
        <w:t xml:space="preserve"> Kraków-Śródmieście, </w:t>
      </w:r>
      <w:r w:rsidR="00CB6843">
        <w:rPr>
          <w:rFonts w:asciiTheme="minorHAnsi" w:hAnsiTheme="minorHAnsi" w:cstheme="minorHAnsi"/>
          <w:b/>
        </w:rPr>
        <w:t xml:space="preserve">ul. Krowoderskich Zuchów 2, </w:t>
      </w:r>
      <w:r w:rsidR="008A08EA">
        <w:rPr>
          <w:rFonts w:asciiTheme="minorHAnsi" w:hAnsiTheme="minorHAnsi" w:cstheme="minorHAnsi"/>
          <w:b/>
        </w:rPr>
        <w:t>31-272 Kraków</w:t>
      </w:r>
    </w:p>
    <w:tbl>
      <w:tblPr>
        <w:tblW w:w="14550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2776"/>
        <w:gridCol w:w="3119"/>
        <w:gridCol w:w="2551"/>
        <w:gridCol w:w="2127"/>
        <w:gridCol w:w="3402"/>
      </w:tblGrid>
      <w:tr w:rsidR="00E730D8" w:rsidTr="00953F7C">
        <w:trPr>
          <w:cantSplit/>
          <w:trHeight w:val="1123"/>
          <w:tblHeader/>
        </w:trPr>
        <w:tc>
          <w:tcPr>
            <w:tcW w:w="5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E594F">
            <w:pPr>
              <w:pStyle w:val="Zawartotabeli"/>
              <w:snapToGrid w:val="0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Nazwa składnika majątku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Numer inwentarzowy składnika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Wartość jednostkowa składnika w PLN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253C10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Kwalifikacja składnika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:rsidR="00E730D8" w:rsidRPr="00EB0D14" w:rsidRDefault="00697082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Uwagi</w:t>
            </w:r>
          </w:p>
        </w:tc>
      </w:tr>
      <w:tr w:rsidR="00E730D8" w:rsidTr="00953F7C">
        <w:trPr>
          <w:cantSplit/>
        </w:trPr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730D8" w:rsidRPr="007E68A3" w:rsidRDefault="00E730D8" w:rsidP="0048726C">
            <w:pPr>
              <w:pStyle w:val="Zawartotabeli"/>
              <w:numPr>
                <w:ilvl w:val="0"/>
                <w:numId w:val="2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E730D8" w:rsidRDefault="00C02820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Kserokopiarka Konica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284e</w:t>
            </w:r>
          </w:p>
          <w:p w:rsidR="008B327E" w:rsidRPr="007E68A3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Nr ser. A61G021006710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E730D8" w:rsidRPr="007E68A3" w:rsidRDefault="008B327E" w:rsidP="0057544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ISWK/ST/MIU/8-80-803/2379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730D8" w:rsidRPr="007E68A3" w:rsidRDefault="00916F3E" w:rsidP="001062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E730D8" w:rsidRPr="007E68A3" w:rsidRDefault="00C44B53" w:rsidP="004872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zbędny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E730D8" w:rsidRPr="007E68A3" w:rsidRDefault="00C02820" w:rsidP="00231D6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Wyposażona w funkcje skanowania w kolorze, kopiowania i drukowania w kolorze czarno-białym</w:t>
            </w:r>
          </w:p>
        </w:tc>
      </w:tr>
      <w:tr w:rsidR="00FB403D" w:rsidTr="00953F7C">
        <w:trPr>
          <w:cantSplit/>
        </w:trPr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Pr="007E68A3" w:rsidRDefault="00FB403D" w:rsidP="0048726C">
            <w:pPr>
              <w:pStyle w:val="Zawartotabeli"/>
              <w:numPr>
                <w:ilvl w:val="0"/>
                <w:numId w:val="2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8B327E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Urządzenie wielofunkcyjne Ricoh MP 3055</w:t>
            </w:r>
            <w:r w:rsidR="005A0143">
              <w:rPr>
                <w:rFonts w:asciiTheme="minorHAnsi" w:hAnsiTheme="minorHAnsi" w:cstheme="minorHAnsi"/>
                <w:color w:val="000000"/>
              </w:rPr>
              <w:t xml:space="preserve"> z 2018r.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B403D" w:rsidRPr="007E68A3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Nr ser. C358PA00242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FB403D" w:rsidRDefault="008B327E" w:rsidP="00D677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ISWK/PST/XV/66207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8B327E" w:rsidP="001062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6.000,00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C02820" w:rsidP="004872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92033C" w:rsidP="00231D6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Wyposażona w funkcje skanowania w kolorze, kopiowania i drukowania w kolorze czarno-białym</w:t>
            </w:r>
          </w:p>
        </w:tc>
      </w:tr>
    </w:tbl>
    <w:p w:rsidR="00E13262" w:rsidRPr="008E47CC" w:rsidRDefault="00E13262" w:rsidP="001062BC">
      <w:pPr>
        <w:keepNext/>
        <w:spacing w:before="113" w:line="360" w:lineRule="auto"/>
        <w:rPr>
          <w:rFonts w:asciiTheme="minorHAnsi" w:hAnsiTheme="minorHAnsi" w:cstheme="minorHAnsi"/>
        </w:rPr>
      </w:pPr>
    </w:p>
    <w:p w:rsidR="00227449" w:rsidRPr="008E47CC" w:rsidRDefault="00227449" w:rsidP="00227449">
      <w:pPr>
        <w:keepNext/>
        <w:spacing w:before="113" w:line="360" w:lineRule="auto"/>
        <w:ind w:left="720"/>
        <w:rPr>
          <w:rFonts w:asciiTheme="minorHAnsi" w:hAnsiTheme="minorHAnsi" w:cstheme="minorHAnsi"/>
        </w:rPr>
      </w:pPr>
    </w:p>
    <w:sectPr w:rsidR="00227449" w:rsidRPr="008E47CC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D3" w:rsidRDefault="000E0AD3">
      <w:pPr>
        <w:spacing w:line="240" w:lineRule="auto"/>
      </w:pPr>
      <w:r>
        <w:separator/>
      </w:r>
    </w:p>
  </w:endnote>
  <w:endnote w:type="continuationSeparator" w:id="0">
    <w:p w:rsidR="000E0AD3" w:rsidRDefault="000E0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2" w:rsidRDefault="00E13262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205D33">
      <w:rPr>
        <w:noProof/>
      </w:rPr>
      <w:t>1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205D33">
      <w:rPr>
        <w:noProof/>
      </w:rPr>
      <w:t>1</w:t>
    </w:r>
    <w:r>
      <w:fldChar w:fldCharType="end"/>
    </w:r>
  </w:p>
  <w:p w:rsidR="00E13262" w:rsidRDefault="00E13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D3" w:rsidRDefault="000E0AD3">
      <w:pPr>
        <w:spacing w:line="240" w:lineRule="auto"/>
      </w:pPr>
      <w:r>
        <w:separator/>
      </w:r>
    </w:p>
  </w:footnote>
  <w:footnote w:type="continuationSeparator" w:id="0">
    <w:p w:rsidR="000E0AD3" w:rsidRDefault="000E0A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6A1655"/>
    <w:multiLevelType w:val="hybridMultilevel"/>
    <w:tmpl w:val="9CB2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E8"/>
    <w:rsid w:val="00022C3E"/>
    <w:rsid w:val="00033BF6"/>
    <w:rsid w:val="00041F05"/>
    <w:rsid w:val="00041F82"/>
    <w:rsid w:val="000472BC"/>
    <w:rsid w:val="00081E22"/>
    <w:rsid w:val="00084D6E"/>
    <w:rsid w:val="000A0FE0"/>
    <w:rsid w:val="000A17BB"/>
    <w:rsid w:val="000E0AD3"/>
    <w:rsid w:val="001062BC"/>
    <w:rsid w:val="0011697B"/>
    <w:rsid w:val="00134A6E"/>
    <w:rsid w:val="0017635B"/>
    <w:rsid w:val="001A192F"/>
    <w:rsid w:val="001A2CBF"/>
    <w:rsid w:val="001B6252"/>
    <w:rsid w:val="001D3B60"/>
    <w:rsid w:val="001E25DC"/>
    <w:rsid w:val="00200F6D"/>
    <w:rsid w:val="00205D33"/>
    <w:rsid w:val="00227449"/>
    <w:rsid w:val="0023022E"/>
    <w:rsid w:val="00231D66"/>
    <w:rsid w:val="002325F5"/>
    <w:rsid w:val="00250658"/>
    <w:rsid w:val="00251910"/>
    <w:rsid w:val="0026384F"/>
    <w:rsid w:val="002A0C64"/>
    <w:rsid w:val="002B6FC9"/>
    <w:rsid w:val="002D6A4A"/>
    <w:rsid w:val="002E594F"/>
    <w:rsid w:val="00355827"/>
    <w:rsid w:val="0038076D"/>
    <w:rsid w:val="0039555D"/>
    <w:rsid w:val="003A360A"/>
    <w:rsid w:val="003C310D"/>
    <w:rsid w:val="003F5196"/>
    <w:rsid w:val="00433B32"/>
    <w:rsid w:val="00435A1F"/>
    <w:rsid w:val="00442029"/>
    <w:rsid w:val="0045088A"/>
    <w:rsid w:val="0048726C"/>
    <w:rsid w:val="004C023F"/>
    <w:rsid w:val="004E161D"/>
    <w:rsid w:val="004E7ED7"/>
    <w:rsid w:val="00504010"/>
    <w:rsid w:val="005175A5"/>
    <w:rsid w:val="00530A07"/>
    <w:rsid w:val="005325F6"/>
    <w:rsid w:val="00551F94"/>
    <w:rsid w:val="00561382"/>
    <w:rsid w:val="00575449"/>
    <w:rsid w:val="005A0143"/>
    <w:rsid w:val="005E0528"/>
    <w:rsid w:val="005F24EA"/>
    <w:rsid w:val="006330B0"/>
    <w:rsid w:val="00641CC8"/>
    <w:rsid w:val="00664282"/>
    <w:rsid w:val="00664468"/>
    <w:rsid w:val="0067764A"/>
    <w:rsid w:val="00697082"/>
    <w:rsid w:val="006C3ADA"/>
    <w:rsid w:val="00710C47"/>
    <w:rsid w:val="007237EC"/>
    <w:rsid w:val="00737038"/>
    <w:rsid w:val="00771F0B"/>
    <w:rsid w:val="007823DA"/>
    <w:rsid w:val="007E68A3"/>
    <w:rsid w:val="008203C3"/>
    <w:rsid w:val="00837917"/>
    <w:rsid w:val="00871399"/>
    <w:rsid w:val="00873599"/>
    <w:rsid w:val="008931BD"/>
    <w:rsid w:val="008A08EA"/>
    <w:rsid w:val="008A1CCD"/>
    <w:rsid w:val="008B327E"/>
    <w:rsid w:val="008E47CC"/>
    <w:rsid w:val="00916F3E"/>
    <w:rsid w:val="0092033C"/>
    <w:rsid w:val="00953F7C"/>
    <w:rsid w:val="009611E6"/>
    <w:rsid w:val="009867E6"/>
    <w:rsid w:val="009B1D0B"/>
    <w:rsid w:val="009B5AB2"/>
    <w:rsid w:val="009C15E7"/>
    <w:rsid w:val="00A00B5F"/>
    <w:rsid w:val="00A361B2"/>
    <w:rsid w:val="00A613C5"/>
    <w:rsid w:val="00AD72C3"/>
    <w:rsid w:val="00AF5D0F"/>
    <w:rsid w:val="00B01AF3"/>
    <w:rsid w:val="00B30D21"/>
    <w:rsid w:val="00B72B95"/>
    <w:rsid w:val="00B81D10"/>
    <w:rsid w:val="00BE06F6"/>
    <w:rsid w:val="00C0101A"/>
    <w:rsid w:val="00C01A08"/>
    <w:rsid w:val="00C02820"/>
    <w:rsid w:val="00C064C8"/>
    <w:rsid w:val="00C15FE3"/>
    <w:rsid w:val="00C4211C"/>
    <w:rsid w:val="00C44B53"/>
    <w:rsid w:val="00C44DE8"/>
    <w:rsid w:val="00C516A4"/>
    <w:rsid w:val="00C66B1D"/>
    <w:rsid w:val="00C8750B"/>
    <w:rsid w:val="00C919D4"/>
    <w:rsid w:val="00C948BD"/>
    <w:rsid w:val="00CA10F1"/>
    <w:rsid w:val="00CA241D"/>
    <w:rsid w:val="00CB27A6"/>
    <w:rsid w:val="00CB6843"/>
    <w:rsid w:val="00CE0EC7"/>
    <w:rsid w:val="00CF7BD8"/>
    <w:rsid w:val="00D01B3E"/>
    <w:rsid w:val="00D14078"/>
    <w:rsid w:val="00D2223E"/>
    <w:rsid w:val="00D33F95"/>
    <w:rsid w:val="00D471E7"/>
    <w:rsid w:val="00D56091"/>
    <w:rsid w:val="00D6772F"/>
    <w:rsid w:val="00D76E82"/>
    <w:rsid w:val="00D82366"/>
    <w:rsid w:val="00D97A25"/>
    <w:rsid w:val="00DD5420"/>
    <w:rsid w:val="00E13262"/>
    <w:rsid w:val="00E730D8"/>
    <w:rsid w:val="00E816BA"/>
    <w:rsid w:val="00E855C2"/>
    <w:rsid w:val="00E85E7E"/>
    <w:rsid w:val="00EC4C41"/>
    <w:rsid w:val="00EE7F0D"/>
    <w:rsid w:val="00F21434"/>
    <w:rsid w:val="00F272E1"/>
    <w:rsid w:val="00F60A19"/>
    <w:rsid w:val="00FB403D"/>
    <w:rsid w:val="00FE7897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uiPriority w:val="99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286C-FBE1-482C-ADCE-46266DB9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19</cp:revision>
  <cp:lastPrinted>2022-03-14T11:49:00Z</cp:lastPrinted>
  <dcterms:created xsi:type="dcterms:W3CDTF">2023-11-17T08:49:00Z</dcterms:created>
  <dcterms:modified xsi:type="dcterms:W3CDTF">2023-12-18T07:32:00Z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