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262" w:rsidRPr="007E68A3" w:rsidRDefault="00200F6D" w:rsidP="002325F5">
      <w:pPr>
        <w:spacing w:before="120" w:after="120"/>
        <w:jc w:val="both"/>
        <w:rPr>
          <w:rFonts w:asciiTheme="minorHAnsi" w:hAnsiTheme="minorHAnsi" w:cstheme="minorHAnsi"/>
        </w:rPr>
      </w:pPr>
      <w:r w:rsidRPr="007E68A3">
        <w:rPr>
          <w:rFonts w:asciiTheme="minorHAnsi" w:hAnsiTheme="minorHAnsi" w:cstheme="minorHAnsi"/>
        </w:rPr>
        <w:t>Z</w:t>
      </w:r>
      <w:r w:rsidR="0026384F" w:rsidRPr="007E68A3">
        <w:rPr>
          <w:rFonts w:asciiTheme="minorHAnsi" w:hAnsiTheme="minorHAnsi" w:cstheme="minorHAnsi"/>
        </w:rPr>
        <w:t xml:space="preserve">ał. </w:t>
      </w:r>
      <w:r w:rsidR="00022C3E">
        <w:rPr>
          <w:rFonts w:asciiTheme="minorHAnsi" w:hAnsiTheme="minorHAnsi" w:cstheme="minorHAnsi"/>
        </w:rPr>
        <w:t xml:space="preserve">1 Wykaz składników </w:t>
      </w:r>
      <w:r w:rsidR="00CF7BD8">
        <w:rPr>
          <w:rFonts w:asciiTheme="minorHAnsi" w:hAnsiTheme="minorHAnsi" w:cstheme="minorHAnsi"/>
        </w:rPr>
        <w:t>zbędnych.</w:t>
      </w:r>
    </w:p>
    <w:p w:rsidR="00A613C5" w:rsidRPr="007E68A3" w:rsidRDefault="008931BD" w:rsidP="002325F5">
      <w:pPr>
        <w:spacing w:before="120" w:after="120"/>
        <w:jc w:val="both"/>
        <w:rPr>
          <w:rFonts w:asciiTheme="minorHAnsi" w:hAnsiTheme="minorHAnsi" w:cstheme="minorHAnsi"/>
          <w:b/>
        </w:rPr>
      </w:pPr>
      <w:r w:rsidRPr="007E68A3">
        <w:rPr>
          <w:rFonts w:asciiTheme="minorHAnsi" w:hAnsiTheme="minorHAnsi" w:cstheme="minorHAnsi"/>
        </w:rPr>
        <w:t xml:space="preserve">Sprawa nr </w:t>
      </w:r>
      <w:r w:rsidR="00B72B95">
        <w:rPr>
          <w:rFonts w:asciiTheme="minorHAnsi" w:hAnsiTheme="minorHAnsi" w:cstheme="minorHAnsi"/>
        </w:rPr>
        <w:t>1201-ILL-1.227.27</w:t>
      </w:r>
      <w:r w:rsidR="00355827">
        <w:rPr>
          <w:rFonts w:asciiTheme="minorHAnsi" w:hAnsiTheme="minorHAnsi" w:cstheme="minorHAnsi"/>
        </w:rPr>
        <w:t>.2023</w:t>
      </w:r>
      <w:r w:rsidR="0023022E">
        <w:rPr>
          <w:rFonts w:asciiTheme="minorHAnsi" w:hAnsiTheme="minorHAnsi" w:cstheme="minorHAnsi"/>
        </w:rPr>
        <w:t>.</w:t>
      </w:r>
      <w:r w:rsidR="00081E22">
        <w:rPr>
          <w:rFonts w:asciiTheme="minorHAnsi" w:hAnsiTheme="minorHAnsi" w:cstheme="minorHAnsi"/>
        </w:rPr>
        <w:t>9</w:t>
      </w:r>
      <w:bookmarkStart w:id="0" w:name="_GoBack"/>
      <w:bookmarkEnd w:id="0"/>
    </w:p>
    <w:p w:rsidR="00D97A25" w:rsidRPr="000A0FE0" w:rsidRDefault="0023022E" w:rsidP="00D97A25">
      <w:pPr>
        <w:spacing w:before="120" w:after="120"/>
        <w:jc w:val="both"/>
        <w:rPr>
          <w:rFonts w:asciiTheme="minorHAnsi" w:hAnsiTheme="minorHAnsi" w:cstheme="minorHAnsi"/>
          <w:b/>
        </w:rPr>
      </w:pPr>
      <w:r w:rsidRPr="000A0FE0">
        <w:rPr>
          <w:rFonts w:asciiTheme="minorHAnsi" w:hAnsiTheme="minorHAnsi" w:cstheme="minorHAnsi"/>
          <w:b/>
        </w:rPr>
        <w:t>Urząd Skarbowy</w:t>
      </w:r>
      <w:r w:rsidR="0067764A">
        <w:rPr>
          <w:rFonts w:asciiTheme="minorHAnsi" w:hAnsiTheme="minorHAnsi" w:cstheme="minorHAnsi"/>
          <w:b/>
        </w:rPr>
        <w:t xml:space="preserve"> Kraków-Śródmieście, </w:t>
      </w:r>
      <w:r w:rsidR="00CB6843">
        <w:rPr>
          <w:rFonts w:asciiTheme="minorHAnsi" w:hAnsiTheme="minorHAnsi" w:cstheme="minorHAnsi"/>
          <w:b/>
        </w:rPr>
        <w:t xml:space="preserve">ul. Krowoderskich Zuchów 2, </w:t>
      </w:r>
      <w:r w:rsidR="008A08EA">
        <w:rPr>
          <w:rFonts w:asciiTheme="minorHAnsi" w:hAnsiTheme="minorHAnsi" w:cstheme="minorHAnsi"/>
          <w:b/>
        </w:rPr>
        <w:t>31-272 Kraków</w:t>
      </w:r>
    </w:p>
    <w:tbl>
      <w:tblPr>
        <w:tblW w:w="14550" w:type="dxa"/>
        <w:tblInd w:w="4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3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5"/>
        <w:gridCol w:w="2776"/>
        <w:gridCol w:w="3119"/>
        <w:gridCol w:w="2551"/>
        <w:gridCol w:w="2127"/>
        <w:gridCol w:w="3402"/>
      </w:tblGrid>
      <w:tr w:rsidR="00E730D8" w:rsidTr="00953F7C">
        <w:trPr>
          <w:cantSplit/>
          <w:trHeight w:val="1123"/>
          <w:tblHeader/>
        </w:trPr>
        <w:tc>
          <w:tcPr>
            <w:tcW w:w="57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730D8" w:rsidRPr="00EB0D14" w:rsidRDefault="00E730D8" w:rsidP="002E594F">
            <w:pPr>
              <w:pStyle w:val="Zawartotabeli"/>
              <w:snapToGrid w:val="0"/>
              <w:rPr>
                <w:rFonts w:ascii="Calibri" w:hAnsi="Calibri" w:cs="Calibri"/>
                <w:b/>
              </w:rPr>
            </w:pPr>
            <w:r w:rsidRPr="00EB0D14">
              <w:rPr>
                <w:rFonts w:ascii="Calibri" w:hAnsi="Calibri" w:cs="Calibri"/>
                <w:b/>
              </w:rPr>
              <w:t>L.p.</w:t>
            </w:r>
          </w:p>
        </w:tc>
        <w:tc>
          <w:tcPr>
            <w:tcW w:w="2776" w:type="dxa"/>
            <w:tcBorders>
              <w:top w:val="single" w:sz="4" w:space="0" w:color="00000A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left w:w="43" w:type="dxa"/>
            </w:tcMar>
          </w:tcPr>
          <w:p w:rsidR="00E730D8" w:rsidRPr="00EB0D14" w:rsidRDefault="00E730D8" w:rsidP="00231D66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</w:rPr>
            </w:pPr>
            <w:r w:rsidRPr="00EB0D14">
              <w:rPr>
                <w:rFonts w:ascii="Calibri" w:hAnsi="Calibri" w:cs="Calibri"/>
                <w:b/>
              </w:rPr>
              <w:t>Nazwa składnika majątku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730D8" w:rsidRPr="00EB0D14" w:rsidRDefault="00E730D8" w:rsidP="00231D66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</w:rPr>
            </w:pPr>
            <w:r w:rsidRPr="00EB0D14">
              <w:rPr>
                <w:rFonts w:ascii="Calibri" w:hAnsi="Calibri" w:cs="Calibri"/>
                <w:b/>
              </w:rPr>
              <w:t>Numer inwentarzowy składnika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730D8" w:rsidRPr="00EB0D14" w:rsidRDefault="00E730D8" w:rsidP="00231D66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</w:rPr>
            </w:pPr>
            <w:r w:rsidRPr="00EB0D14">
              <w:rPr>
                <w:rFonts w:ascii="Calibri" w:hAnsi="Calibri" w:cs="Calibri"/>
                <w:b/>
              </w:rPr>
              <w:t>Wartość jednostkowa składnika w PLN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730D8" w:rsidRPr="00253C10" w:rsidRDefault="00E730D8" w:rsidP="00231D66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Kwalifikacja składnika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left w:w="43" w:type="dxa"/>
            </w:tcMar>
          </w:tcPr>
          <w:p w:rsidR="00E730D8" w:rsidRPr="00EB0D14" w:rsidRDefault="00697082" w:rsidP="00231D66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Uwagi</w:t>
            </w:r>
          </w:p>
        </w:tc>
      </w:tr>
      <w:tr w:rsidR="00E730D8" w:rsidTr="00953F7C">
        <w:trPr>
          <w:cantSplit/>
        </w:trPr>
        <w:tc>
          <w:tcPr>
            <w:tcW w:w="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E730D8" w:rsidRPr="007E68A3" w:rsidRDefault="00E730D8" w:rsidP="0048726C">
            <w:pPr>
              <w:pStyle w:val="Zawartotabeli"/>
              <w:numPr>
                <w:ilvl w:val="0"/>
                <w:numId w:val="2"/>
              </w:numPr>
              <w:ind w:left="3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45" w:type="dxa"/>
            </w:tcMar>
          </w:tcPr>
          <w:p w:rsidR="00E730D8" w:rsidRDefault="00C02820" w:rsidP="001062BC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Kserokopiarka Konica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Bizhub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284e</w:t>
            </w:r>
          </w:p>
          <w:p w:rsidR="008B327E" w:rsidRPr="007E68A3" w:rsidRDefault="008B327E" w:rsidP="001062BC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Nr ser. A61G021006710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45" w:type="dxa"/>
            </w:tcMar>
          </w:tcPr>
          <w:p w:rsidR="00E730D8" w:rsidRPr="007E68A3" w:rsidRDefault="008B327E" w:rsidP="00575449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ISWK/ST/MIU/8-80-803/2379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E730D8" w:rsidRPr="007E68A3" w:rsidRDefault="00916F3E" w:rsidP="001062B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5.000,00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E730D8" w:rsidRPr="007E68A3" w:rsidRDefault="00C44B53" w:rsidP="0048726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zbędny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E730D8" w:rsidRPr="007E68A3" w:rsidRDefault="00C02820" w:rsidP="00231D6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Wyposażona w funkcje skanowania w kolorze, kopiowania i drukowania w kolorze czarno-białym</w:t>
            </w:r>
          </w:p>
        </w:tc>
      </w:tr>
      <w:tr w:rsidR="00FB403D" w:rsidTr="00953F7C">
        <w:trPr>
          <w:cantSplit/>
        </w:trPr>
        <w:tc>
          <w:tcPr>
            <w:tcW w:w="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FB403D" w:rsidRPr="007E68A3" w:rsidRDefault="00FB403D" w:rsidP="0048726C">
            <w:pPr>
              <w:pStyle w:val="Zawartotabeli"/>
              <w:numPr>
                <w:ilvl w:val="0"/>
                <w:numId w:val="2"/>
              </w:numPr>
              <w:ind w:left="3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45" w:type="dxa"/>
            </w:tcMar>
          </w:tcPr>
          <w:p w:rsidR="008B327E" w:rsidRDefault="008B327E" w:rsidP="001062BC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Urządzenie wielofunkcyjne Ricoh MP 3055</w:t>
            </w:r>
            <w:r w:rsidR="005A0143">
              <w:rPr>
                <w:rFonts w:asciiTheme="minorHAnsi" w:hAnsiTheme="minorHAnsi" w:cstheme="minorHAnsi"/>
                <w:color w:val="000000"/>
              </w:rPr>
              <w:t xml:space="preserve"> z 2018r.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:rsidR="00FB403D" w:rsidRPr="007E68A3" w:rsidRDefault="008B327E" w:rsidP="001062BC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Nr ser. C358PA00242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45" w:type="dxa"/>
            </w:tcMar>
          </w:tcPr>
          <w:p w:rsidR="00FB403D" w:rsidRDefault="008B327E" w:rsidP="00D6772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ISWK/PST/XV/66207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FB403D" w:rsidRDefault="008B327E" w:rsidP="001062B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6.000,00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FB403D" w:rsidRDefault="00C02820" w:rsidP="0048726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zbędne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FB403D" w:rsidRDefault="0092033C" w:rsidP="00231D6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Wyposażona w funkcje skanowania w kolorze, kopiowania i drukowania w kolorze czarno-białym</w:t>
            </w:r>
          </w:p>
        </w:tc>
      </w:tr>
    </w:tbl>
    <w:p w:rsidR="00E13262" w:rsidRPr="008E47CC" w:rsidRDefault="00E13262" w:rsidP="001062BC">
      <w:pPr>
        <w:keepNext/>
        <w:spacing w:before="113" w:line="360" w:lineRule="auto"/>
        <w:rPr>
          <w:rFonts w:asciiTheme="minorHAnsi" w:hAnsiTheme="minorHAnsi" w:cstheme="minorHAnsi"/>
        </w:rPr>
      </w:pPr>
    </w:p>
    <w:p w:rsidR="00227449" w:rsidRPr="008E47CC" w:rsidRDefault="00227449" w:rsidP="00227449">
      <w:pPr>
        <w:keepNext/>
        <w:spacing w:before="113" w:line="360" w:lineRule="auto"/>
        <w:ind w:left="720"/>
        <w:rPr>
          <w:rFonts w:asciiTheme="minorHAnsi" w:hAnsiTheme="minorHAnsi" w:cstheme="minorHAnsi"/>
        </w:rPr>
      </w:pPr>
    </w:p>
    <w:sectPr w:rsidR="00227449" w:rsidRPr="008E47CC">
      <w:footerReference w:type="default" r:id="rId8"/>
      <w:pgSz w:w="16838" w:h="11906" w:orient="landscape"/>
      <w:pgMar w:top="850" w:right="850" w:bottom="850" w:left="850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23E" w:rsidRDefault="00D2223E">
      <w:pPr>
        <w:spacing w:line="240" w:lineRule="auto"/>
      </w:pPr>
      <w:r>
        <w:separator/>
      </w:r>
    </w:p>
  </w:endnote>
  <w:endnote w:type="continuationSeparator" w:id="0">
    <w:p w:rsidR="00D2223E" w:rsidRDefault="00D222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262" w:rsidRDefault="00E13262">
    <w:pPr>
      <w:pStyle w:val="Stopka"/>
      <w:jc w:val="right"/>
    </w:pPr>
    <w:r>
      <w:rPr>
        <w:rFonts w:cs="Times New Roman"/>
      </w:rPr>
      <w:t xml:space="preserve">Strona </w:t>
    </w:r>
    <w:r>
      <w:rPr>
        <w:rFonts w:cs="Times New Roman"/>
      </w:rPr>
      <w:fldChar w:fldCharType="begin"/>
    </w:r>
    <w:r>
      <w:instrText>PAGE</w:instrText>
    </w:r>
    <w:r>
      <w:fldChar w:fldCharType="separate"/>
    </w:r>
    <w:r w:rsidR="00081E22">
      <w:rPr>
        <w:noProof/>
      </w:rPr>
      <w:t>1</w:t>
    </w:r>
    <w:r>
      <w:fldChar w:fldCharType="end"/>
    </w:r>
    <w:r>
      <w:rPr>
        <w:rFonts w:cs="Times New Roman"/>
      </w:rPr>
      <w:t xml:space="preserve"> z </w:t>
    </w:r>
    <w:r>
      <w:rPr>
        <w:rFonts w:cs="Times New Roman"/>
      </w:rPr>
      <w:fldChar w:fldCharType="begin"/>
    </w:r>
    <w:r>
      <w:instrText>NUMPAGES</w:instrText>
    </w:r>
    <w:r>
      <w:fldChar w:fldCharType="separate"/>
    </w:r>
    <w:r w:rsidR="00081E22">
      <w:rPr>
        <w:noProof/>
      </w:rPr>
      <w:t>1</w:t>
    </w:r>
    <w:r>
      <w:fldChar w:fldCharType="end"/>
    </w:r>
  </w:p>
  <w:p w:rsidR="00E13262" w:rsidRDefault="00E1326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23E" w:rsidRDefault="00D2223E">
      <w:pPr>
        <w:spacing w:line="240" w:lineRule="auto"/>
      </w:pPr>
      <w:r>
        <w:separator/>
      </w:r>
    </w:p>
  </w:footnote>
  <w:footnote w:type="continuationSeparator" w:id="0">
    <w:p w:rsidR="00D2223E" w:rsidRDefault="00D2223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93336"/>
    <w:multiLevelType w:val="multilevel"/>
    <w:tmpl w:val="9A229CE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46A1655"/>
    <w:multiLevelType w:val="hybridMultilevel"/>
    <w:tmpl w:val="9CB2D6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546F4"/>
    <w:multiLevelType w:val="multilevel"/>
    <w:tmpl w:val="880832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7F0C3CF7"/>
    <w:multiLevelType w:val="multilevel"/>
    <w:tmpl w:val="21EE2F2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DE8"/>
    <w:rsid w:val="00022C3E"/>
    <w:rsid w:val="00033BF6"/>
    <w:rsid w:val="00041F05"/>
    <w:rsid w:val="00041F82"/>
    <w:rsid w:val="000472BC"/>
    <w:rsid w:val="00081E22"/>
    <w:rsid w:val="00084D6E"/>
    <w:rsid w:val="000A0FE0"/>
    <w:rsid w:val="000A17BB"/>
    <w:rsid w:val="001062BC"/>
    <w:rsid w:val="0011697B"/>
    <w:rsid w:val="00134A6E"/>
    <w:rsid w:val="0017635B"/>
    <w:rsid w:val="001A192F"/>
    <w:rsid w:val="001A2CBF"/>
    <w:rsid w:val="001B6252"/>
    <w:rsid w:val="001D3B60"/>
    <w:rsid w:val="001E25DC"/>
    <w:rsid w:val="00200F6D"/>
    <w:rsid w:val="00227449"/>
    <w:rsid w:val="0023022E"/>
    <w:rsid w:val="00231D66"/>
    <w:rsid w:val="002325F5"/>
    <w:rsid w:val="00250658"/>
    <w:rsid w:val="00251910"/>
    <w:rsid w:val="0026384F"/>
    <w:rsid w:val="002A0C64"/>
    <w:rsid w:val="002B6FC9"/>
    <w:rsid w:val="002D6A4A"/>
    <w:rsid w:val="002E594F"/>
    <w:rsid w:val="00355827"/>
    <w:rsid w:val="0038076D"/>
    <w:rsid w:val="0039555D"/>
    <w:rsid w:val="003A360A"/>
    <w:rsid w:val="003C310D"/>
    <w:rsid w:val="003F5196"/>
    <w:rsid w:val="00433B32"/>
    <w:rsid w:val="00435A1F"/>
    <w:rsid w:val="00442029"/>
    <w:rsid w:val="0045088A"/>
    <w:rsid w:val="0048726C"/>
    <w:rsid w:val="004C023F"/>
    <w:rsid w:val="004E161D"/>
    <w:rsid w:val="004E7ED7"/>
    <w:rsid w:val="00504010"/>
    <w:rsid w:val="005175A5"/>
    <w:rsid w:val="00530A07"/>
    <w:rsid w:val="005325F6"/>
    <w:rsid w:val="00551F94"/>
    <w:rsid w:val="00561382"/>
    <w:rsid w:val="00575449"/>
    <w:rsid w:val="005A0143"/>
    <w:rsid w:val="005E0528"/>
    <w:rsid w:val="005F24EA"/>
    <w:rsid w:val="006330B0"/>
    <w:rsid w:val="00641CC8"/>
    <w:rsid w:val="00664282"/>
    <w:rsid w:val="00664468"/>
    <w:rsid w:val="0067764A"/>
    <w:rsid w:val="00697082"/>
    <w:rsid w:val="006C3ADA"/>
    <w:rsid w:val="00710C47"/>
    <w:rsid w:val="007237EC"/>
    <w:rsid w:val="00737038"/>
    <w:rsid w:val="00771F0B"/>
    <w:rsid w:val="007823DA"/>
    <w:rsid w:val="007E68A3"/>
    <w:rsid w:val="008203C3"/>
    <w:rsid w:val="00837917"/>
    <w:rsid w:val="00871399"/>
    <w:rsid w:val="00873599"/>
    <w:rsid w:val="008931BD"/>
    <w:rsid w:val="008A08EA"/>
    <w:rsid w:val="008A1CCD"/>
    <w:rsid w:val="008B327E"/>
    <w:rsid w:val="008E47CC"/>
    <w:rsid w:val="00916F3E"/>
    <w:rsid w:val="0092033C"/>
    <w:rsid w:val="00953F7C"/>
    <w:rsid w:val="009611E6"/>
    <w:rsid w:val="009867E6"/>
    <w:rsid w:val="009B1D0B"/>
    <w:rsid w:val="009B5AB2"/>
    <w:rsid w:val="009C15E7"/>
    <w:rsid w:val="00A00B5F"/>
    <w:rsid w:val="00A361B2"/>
    <w:rsid w:val="00A613C5"/>
    <w:rsid w:val="00AD72C3"/>
    <w:rsid w:val="00AF5D0F"/>
    <w:rsid w:val="00B01AF3"/>
    <w:rsid w:val="00B30D21"/>
    <w:rsid w:val="00B72B95"/>
    <w:rsid w:val="00B81D10"/>
    <w:rsid w:val="00BE06F6"/>
    <w:rsid w:val="00C0101A"/>
    <w:rsid w:val="00C01A08"/>
    <w:rsid w:val="00C02820"/>
    <w:rsid w:val="00C064C8"/>
    <w:rsid w:val="00C15FE3"/>
    <w:rsid w:val="00C4211C"/>
    <w:rsid w:val="00C44B53"/>
    <w:rsid w:val="00C44DE8"/>
    <w:rsid w:val="00C516A4"/>
    <w:rsid w:val="00C66B1D"/>
    <w:rsid w:val="00C8750B"/>
    <w:rsid w:val="00C919D4"/>
    <w:rsid w:val="00C948BD"/>
    <w:rsid w:val="00CA10F1"/>
    <w:rsid w:val="00CA241D"/>
    <w:rsid w:val="00CB27A6"/>
    <w:rsid w:val="00CB6843"/>
    <w:rsid w:val="00CE0EC7"/>
    <w:rsid w:val="00CF7BD8"/>
    <w:rsid w:val="00D01B3E"/>
    <w:rsid w:val="00D14078"/>
    <w:rsid w:val="00D2223E"/>
    <w:rsid w:val="00D33F95"/>
    <w:rsid w:val="00D471E7"/>
    <w:rsid w:val="00D56091"/>
    <w:rsid w:val="00D6772F"/>
    <w:rsid w:val="00D76E82"/>
    <w:rsid w:val="00D82366"/>
    <w:rsid w:val="00D97A25"/>
    <w:rsid w:val="00DD5420"/>
    <w:rsid w:val="00E13262"/>
    <w:rsid w:val="00E730D8"/>
    <w:rsid w:val="00E816BA"/>
    <w:rsid w:val="00E855C2"/>
    <w:rsid w:val="00E85E7E"/>
    <w:rsid w:val="00EC4C41"/>
    <w:rsid w:val="00EE7F0D"/>
    <w:rsid w:val="00F21434"/>
    <w:rsid w:val="00F272E1"/>
    <w:rsid w:val="00F60A19"/>
    <w:rsid w:val="00FB403D"/>
    <w:rsid w:val="00FE7897"/>
    <w:rsid w:val="00FF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0E2BB8-4562-4DB4-BA31-10020520D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32A4"/>
    <w:pPr>
      <w:widowControl w:val="0"/>
      <w:suppressAutoHyphens/>
      <w:spacing w:line="100" w:lineRule="atLeast"/>
      <w:textAlignment w:val="baseline"/>
    </w:pPr>
    <w:rPr>
      <w:rFonts w:ascii="Times New Roman" w:hAnsi="Times New Roman" w:cs="Tahoma"/>
      <w:color w:val="00000A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uiPriority w:val="99"/>
    <w:qFormat/>
    <w:rsid w:val="005B32A4"/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rPr>
      <w:rFonts w:cs="OpenSymbol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OpenSymbol"/>
    </w:rPr>
  </w:style>
  <w:style w:type="character" w:customStyle="1" w:styleId="ListLabel6">
    <w:name w:val="ListLabel 6"/>
    <w:rPr>
      <w:rFonts w:cs="OpenSymbol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OpenSymbol"/>
    </w:rPr>
  </w:style>
  <w:style w:type="character" w:customStyle="1" w:styleId="ListLabel9">
    <w:name w:val="ListLabel 9"/>
    <w:rPr>
      <w:rFonts w:cs="OpenSymbol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rFonts w:cs="OpenSymbol"/>
    </w:rPr>
  </w:style>
  <w:style w:type="character" w:customStyle="1" w:styleId="ListLabel12">
    <w:name w:val="ListLabel 12"/>
    <w:rPr>
      <w:rFonts w:cs="OpenSymbol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OpenSymbol"/>
    </w:rPr>
  </w:style>
  <w:style w:type="character" w:customStyle="1" w:styleId="ListLabel15">
    <w:name w:val="ListLabel 15"/>
    <w:rPr>
      <w:rFonts w:cs="OpenSymbol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8">
    <w:name w:val="ListLabel 18"/>
    <w:rPr>
      <w:rFonts w:cs="OpenSymbo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110CA"/>
    <w:rPr>
      <w:rFonts w:ascii="Times New Roman" w:hAnsi="Times New Roman" w:cs="Tahoma"/>
      <w:color w:val="00000A"/>
      <w:sz w:val="24"/>
      <w:szCs w:val="24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20C68"/>
    <w:rPr>
      <w:rFonts w:ascii="Segoe UI" w:hAnsi="Segoe UI" w:cs="Segoe UI"/>
      <w:color w:val="00000A"/>
      <w:sz w:val="18"/>
      <w:szCs w:val="18"/>
      <w:lang w:eastAsia="zh-CN"/>
    </w:rPr>
  </w:style>
  <w:style w:type="character" w:customStyle="1" w:styleId="ListLabel19">
    <w:name w:val="ListLabel 19"/>
    <w:rPr>
      <w:rFonts w:cs="Symbol"/>
    </w:rPr>
  </w:style>
  <w:style w:type="character" w:customStyle="1" w:styleId="ListLabel20">
    <w:name w:val="ListLabel 20"/>
    <w:rPr>
      <w:rFonts w:cs="OpenSymbol"/>
    </w:rPr>
  </w:style>
  <w:style w:type="character" w:customStyle="1" w:styleId="ListLabel21">
    <w:name w:val="ListLabel 21"/>
    <w:rPr>
      <w:rFonts w:cs="OpenSymbol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OpenSymbol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OpenSymbol"/>
    </w:rPr>
  </w:style>
  <w:style w:type="character" w:customStyle="1" w:styleId="ListLabel27">
    <w:name w:val="ListLabel 27"/>
    <w:rPr>
      <w:rFonts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Zawartotabeli">
    <w:name w:val="Zawartość tabeli"/>
    <w:basedOn w:val="Normalny"/>
    <w:qFormat/>
    <w:rsid w:val="005B32A4"/>
    <w:pPr>
      <w:suppressLineNumbers/>
    </w:pPr>
  </w:style>
  <w:style w:type="paragraph" w:styleId="NormalnyWeb">
    <w:name w:val="Normal (Web)"/>
    <w:basedOn w:val="Normalny"/>
    <w:uiPriority w:val="99"/>
    <w:qFormat/>
    <w:rsid w:val="005B32A4"/>
    <w:pPr>
      <w:widowControl/>
      <w:suppressAutoHyphens w:val="0"/>
      <w:textAlignment w:val="auto"/>
    </w:pPr>
    <w:rPr>
      <w:rFonts w:eastAsia="Times New Roman" w:cs="Times New Roman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110CA"/>
    <w:pPr>
      <w:tabs>
        <w:tab w:val="center" w:pos="4536"/>
        <w:tab w:val="right" w:pos="9072"/>
      </w:tabs>
      <w:spacing w:line="240" w:lineRule="auto"/>
    </w:pPr>
  </w:style>
  <w:style w:type="paragraph" w:customStyle="1" w:styleId="Standard">
    <w:name w:val="Standard"/>
    <w:qFormat/>
    <w:rsid w:val="00CF3802"/>
    <w:pPr>
      <w:widowControl w:val="0"/>
      <w:suppressAutoHyphens/>
      <w:textAlignment w:val="baseline"/>
    </w:pPr>
    <w:rPr>
      <w:rFonts w:ascii="Times New Roman" w:eastAsia="Lucida Sans Unicode" w:hAnsi="Times New Roman" w:cs="Tahom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20C68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325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B5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3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67D05-7BB0-4416-9C05-3CE552BD5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Marcińska Edyta</dc:creator>
  <dc:description/>
  <cp:lastModifiedBy>Szymczyk-Kozioł Iwona</cp:lastModifiedBy>
  <cp:revision>18</cp:revision>
  <cp:lastPrinted>2022-03-14T11:49:00Z</cp:lastPrinted>
  <dcterms:created xsi:type="dcterms:W3CDTF">2023-11-17T08:49:00Z</dcterms:created>
  <dcterms:modified xsi:type="dcterms:W3CDTF">2023-11-17T09:22:00Z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FCATEGORY">
    <vt:lpwstr>InformacjePrzeznaczoneWylacznieDoUzytkuWewnetrznego</vt:lpwstr>
  </property>
  <property fmtid="{D5CDD505-2E9C-101B-9397-08002B2CF9AE}" pid="9" name="MFClassifiedBy">
    <vt:lpwstr>UxC4dwLulzfINJ8nQH+xvX5LNGipWa4BRSZhPgxsCvkrFTHjBk9VXkBLXqo5rObDCL+NHUDXcfkpdREMMHBziA==</vt:lpwstr>
  </property>
  <property fmtid="{D5CDD505-2E9C-101B-9397-08002B2CF9AE}" pid="10" name="MFClassificationDate">
    <vt:lpwstr>2022-03-10T15:57:59.0356043+01:00</vt:lpwstr>
  </property>
  <property fmtid="{D5CDD505-2E9C-101B-9397-08002B2CF9AE}" pid="11" name="MFClassifiedBySID">
    <vt:lpwstr>UxC4dwLulzfINJ8nQH+xvX5LNGipWa4BRSZhPgxsCvm42mrIC/DSDv0ggS+FjUN/2v1BBotkLlY5aAiEhoi6uTVgZXTc4u5IP9jmkmeuAeVE5PT8Tvb77tC6JN2FBNvp</vt:lpwstr>
  </property>
  <property fmtid="{D5CDD505-2E9C-101B-9397-08002B2CF9AE}" pid="12" name="MFGRNItemId">
    <vt:lpwstr>GRN-c2d911b5-a7df-4257-9616-5aa305665ab5</vt:lpwstr>
  </property>
  <property fmtid="{D5CDD505-2E9C-101B-9397-08002B2CF9AE}" pid="13" name="MFHash">
    <vt:lpwstr>4kh9n5yQ8TAdwI1cEcmLDF91uTjyiyEWb4r53joI9BE=</vt:lpwstr>
  </property>
  <property fmtid="{D5CDD505-2E9C-101B-9397-08002B2CF9AE}" pid="14" name="DLPManualFileClassification">
    <vt:lpwstr>{5fdfc941-3fcf-4a5b-87be-4848800d39d0}</vt:lpwstr>
  </property>
  <property fmtid="{D5CDD505-2E9C-101B-9397-08002B2CF9AE}" pid="15" name="MFRefresh">
    <vt:lpwstr>False</vt:lpwstr>
  </property>
</Properties>
</file>