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0C9" w14:textId="77777777" w:rsidR="00E40DB6" w:rsidRDefault="004C796F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16094364" w14:textId="77777777" w:rsidR="00E40DB6" w:rsidRDefault="004C796F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7C6B1B08" w14:textId="77777777" w:rsidR="00E40DB6" w:rsidRDefault="00E40DB6">
      <w:pPr>
        <w:pStyle w:val="Standard"/>
        <w:rPr>
          <w:rFonts w:ascii="Calibri" w:hAnsi="Calibri"/>
        </w:rPr>
      </w:pPr>
    </w:p>
    <w:p w14:paraId="33F8FB97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lang w:bidi="ar-SA"/>
        </w:rPr>
      </w:pPr>
    </w:p>
    <w:p w14:paraId="71D8A918" w14:textId="77777777" w:rsidR="00E40DB6" w:rsidRDefault="004C796F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1FDBE45F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51D4E4A8" w14:textId="77777777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6F54DA31" w14:textId="77777777" w:rsidR="00D95D53" w:rsidRPr="00865321" w:rsidRDefault="00D95D53" w:rsidP="00D95D53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25438FD9" w14:textId="6670468C" w:rsidR="00D95D53" w:rsidRPr="007B172B" w:rsidRDefault="00D95D53" w:rsidP="00D95D53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 w:rsidRPr="00865321"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należącej do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  <w:proofErr w:type="spellStart"/>
      <w:r w:rsidR="00181F2D" w:rsidRPr="00181F2D">
        <w:rPr>
          <w:rFonts w:asciiTheme="minorHAnsi" w:hAnsiTheme="minorHAnsi" w:cs="Lato"/>
          <w:b/>
          <w:bCs/>
          <w:color w:val="000000"/>
          <w:kern w:val="0"/>
          <w:lang w:bidi="ar-SA"/>
        </w:rPr>
        <w:t>Norge</w:t>
      </w:r>
      <w:proofErr w:type="spellEnd"/>
      <w:r w:rsidR="00D72A52" w:rsidRPr="00181F2D">
        <w:rPr>
          <w:rFonts w:asciiTheme="minorHAnsi" w:hAnsiTheme="minorHAnsi" w:cs="Lato"/>
          <w:b/>
          <w:bCs/>
          <w:color w:val="000000"/>
          <w:kern w:val="0"/>
          <w:lang w:bidi="ar-SA"/>
        </w:rPr>
        <w:t xml:space="preserve"> </w:t>
      </w:r>
      <w:r w:rsidR="00D72A52">
        <w:rPr>
          <w:rFonts w:asciiTheme="minorHAnsi" w:hAnsiTheme="minorHAnsi" w:cs="Lato"/>
          <w:b/>
          <w:color w:val="000000"/>
          <w:kern w:val="0"/>
          <w:lang w:bidi="ar-SA"/>
        </w:rPr>
        <w:t>Sp. z o.o.</w:t>
      </w:r>
    </w:p>
    <w:p w14:paraId="2BF25006" w14:textId="77777777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09F4C801" w14:textId="33BB0B64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 w:rsidRPr="00243F91">
        <w:rPr>
          <w:rFonts w:asciiTheme="minorHAnsi" w:hAnsiTheme="minorHAnsi" w:cs="Lato"/>
          <w:b/>
          <w:color w:val="000000"/>
          <w:kern w:val="0"/>
          <w:lang w:bidi="ar-SA"/>
        </w:rPr>
        <w:t>I licytacja:</w:t>
      </w:r>
      <w:r w:rsidR="0064359D">
        <w:rPr>
          <w:rFonts w:asciiTheme="minorHAnsi" w:hAnsiTheme="minorHAnsi" w:cs="Lato"/>
          <w:b/>
          <w:color w:val="000000"/>
          <w:kern w:val="0"/>
          <w:lang w:bidi="ar-SA"/>
        </w:rPr>
        <w:t xml:space="preserve"> </w:t>
      </w:r>
      <w:r w:rsidR="00AE12D8">
        <w:rPr>
          <w:rFonts w:asciiTheme="minorHAnsi" w:hAnsiTheme="minorHAnsi" w:cs="Lato"/>
          <w:b/>
          <w:color w:val="000000"/>
          <w:kern w:val="0"/>
          <w:lang w:bidi="ar-SA"/>
        </w:rPr>
        <w:t>28</w:t>
      </w:r>
      <w:r w:rsidR="00243F91" w:rsidRPr="00243F91">
        <w:rPr>
          <w:rFonts w:asciiTheme="minorHAnsi" w:hAnsiTheme="minorHAnsi" w:cs="Lato"/>
          <w:b/>
          <w:color w:val="000000"/>
          <w:kern w:val="0"/>
          <w:lang w:bidi="ar-SA"/>
        </w:rPr>
        <w:t>.</w:t>
      </w:r>
      <w:r w:rsidR="00D72A52" w:rsidRPr="00243F91">
        <w:rPr>
          <w:rFonts w:asciiTheme="minorHAnsi" w:hAnsiTheme="minorHAnsi" w:cs="Lato"/>
          <w:b/>
          <w:color w:val="000000"/>
          <w:kern w:val="0"/>
          <w:lang w:bidi="ar-SA"/>
        </w:rPr>
        <w:t>0</w:t>
      </w:r>
      <w:r w:rsidR="00181F2D">
        <w:rPr>
          <w:rFonts w:asciiTheme="minorHAnsi" w:hAnsiTheme="minorHAnsi" w:cs="Lato"/>
          <w:b/>
          <w:color w:val="000000"/>
          <w:kern w:val="0"/>
          <w:lang w:bidi="ar-SA"/>
        </w:rPr>
        <w:t>4</w:t>
      </w:r>
      <w:r w:rsidR="00D72A52" w:rsidRPr="00243F91">
        <w:rPr>
          <w:rFonts w:asciiTheme="minorHAnsi" w:hAnsiTheme="minorHAnsi" w:cs="Lato"/>
          <w:b/>
          <w:color w:val="000000"/>
          <w:kern w:val="0"/>
          <w:lang w:bidi="ar-SA"/>
        </w:rPr>
        <w:t>.2026</w:t>
      </w:r>
      <w:r w:rsidRPr="00243F91">
        <w:rPr>
          <w:rFonts w:asciiTheme="minorHAnsi" w:hAnsiTheme="minorHAnsi" w:cs="Lato"/>
          <w:b/>
          <w:color w:val="000000"/>
          <w:kern w:val="0"/>
          <w:lang w:bidi="ar-SA"/>
        </w:rPr>
        <w:t xml:space="preserve"> roku, godz. 11.00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0EA98F54" w14:textId="77777777" w:rsidR="00E40DB6" w:rsidRDefault="00E40DB6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19EC4F80" w14:textId="77777777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 w:rsidR="00750DA7" w:rsidRPr="00243F91">
        <w:rPr>
          <w:rFonts w:asciiTheme="minorHAnsi" w:hAnsiTheme="minorHAnsi" w:cs="Lato"/>
          <w:b/>
          <w:iCs/>
          <w:color w:val="000000"/>
          <w:kern w:val="0"/>
          <w:lang w:bidi="ar-SA"/>
        </w:rPr>
        <w:t>Urząd Skarbowy Poznań-Grunwald, ul. Smoluchowskiego 1</w:t>
      </w:r>
      <w:r w:rsidR="00750DA7" w:rsidRPr="00243F91">
        <w:rPr>
          <w:rFonts w:asciiTheme="minorHAnsi" w:hAnsiTheme="minorHAnsi" w:cs="Lato"/>
          <w:b/>
          <w:i/>
          <w:iCs/>
          <w:color w:val="000000"/>
          <w:kern w:val="0"/>
          <w:lang w:bidi="ar-SA"/>
        </w:rPr>
        <w:t xml:space="preserve"> </w:t>
      </w:r>
      <w:r w:rsidR="00750DA7" w:rsidRPr="00243F91">
        <w:rPr>
          <w:rFonts w:asciiTheme="minorHAnsi" w:hAnsiTheme="minorHAnsi" w:cs="Lato"/>
          <w:b/>
          <w:iCs/>
          <w:color w:val="000000"/>
          <w:kern w:val="0"/>
          <w:lang w:bidi="ar-SA"/>
        </w:rPr>
        <w:t>(pok.36).</w:t>
      </w:r>
    </w:p>
    <w:p w14:paraId="19B2AE01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76CA214B" w14:textId="77777777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3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6"/>
        <w:gridCol w:w="2417"/>
        <w:gridCol w:w="1647"/>
        <w:gridCol w:w="1636"/>
        <w:gridCol w:w="1855"/>
        <w:gridCol w:w="1349"/>
      </w:tblGrid>
      <w:tr w:rsidR="00E40DB6" w14:paraId="38D604A7" w14:textId="77777777" w:rsidTr="0064359D">
        <w:trPr>
          <w:trHeight w:val="26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6C3EA5" w14:textId="77777777" w:rsidR="00E40DB6" w:rsidRDefault="004C796F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AC1849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2C61EB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6CB52D17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7D8FB873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A3FF9A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6791791B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52DFE98F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730FEA3D" w14:textId="77777777" w:rsidR="00E40DB6" w:rsidRDefault="00E40DB6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9A1774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28931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Wadium</w:t>
            </w:r>
          </w:p>
        </w:tc>
      </w:tr>
      <w:tr w:rsidR="00E40DB6" w14:paraId="2CD2816F" w14:textId="77777777" w:rsidTr="0064359D">
        <w:trPr>
          <w:trHeight w:val="2691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057D4B12" w14:textId="77777777" w:rsidR="00E40DB6" w:rsidRDefault="004C796F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32B5A132" w14:textId="424353E0" w:rsidR="00E40DB6" w:rsidRDefault="00D72A52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Samochód </w:t>
            </w:r>
            <w:r w:rsidR="00181F2D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Volkswagen Golf</w:t>
            </w:r>
          </w:p>
          <w:p w14:paraId="7B3BF896" w14:textId="7D7543D0" w:rsidR="00E40DB6" w:rsidRDefault="00243F91" w:rsidP="0064359D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PY-</w:t>
            </w:r>
            <w:r w:rsidR="00181F2D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13913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, rok </w:t>
            </w:r>
            <w:proofErr w:type="spellStart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prod</w:t>
            </w:r>
            <w:proofErr w:type="spellEnd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. 20</w:t>
            </w:r>
            <w:r w:rsidR="00181F2D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12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, VIN:</w:t>
            </w:r>
            <w:r w:rsidR="00181F2D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WVWZZZ1KZCM644003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46BC9A7D" w14:textId="0BE5BB4B" w:rsidR="00E40DB6" w:rsidRDefault="00181F2D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17 7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00,00</w:t>
            </w:r>
            <w:r w:rsidR="00C71C72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4C7F7AF6" w14:textId="16055854" w:rsidR="00E40DB6" w:rsidRDefault="00181F2D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13 27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5,00</w:t>
            </w:r>
            <w:r w:rsidR="00C71C72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zł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19D0921" w14:textId="535F10AD" w:rsidR="001604E7" w:rsidRDefault="001604E7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Stan licznika</w:t>
            </w:r>
            <w:r w:rsidR="004C796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</w:t>
            </w:r>
            <w:r w:rsidR="00095D36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na dzień 27.01.2026 roku: 164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.</w:t>
            </w:r>
            <w:r w:rsidR="00095D36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085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km </w:t>
            </w:r>
          </w:p>
          <w:p w14:paraId="1074280F" w14:textId="5DDAC366" w:rsidR="00E40DB6" w:rsidRDefault="004C796F" w:rsidP="0064359D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Pojemność silnika</w:t>
            </w:r>
            <w:r w:rsidR="001604E7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</w:t>
            </w:r>
            <w:r w:rsidR="00095D36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1.598 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cm</w:t>
            </w:r>
            <w:r w:rsidR="001604E7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,</w:t>
            </w:r>
            <w:r w:rsidR="00095D36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diesel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, data pierwszej rejestracji 04.01.20</w:t>
            </w:r>
            <w:r w:rsidR="00095D36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12 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</w:t>
            </w:r>
            <w:r w:rsidR="00095D36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oku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317E98" w14:textId="51185F4F" w:rsidR="00E40DB6" w:rsidRDefault="00181F2D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1 770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,00</w:t>
            </w:r>
            <w:r w:rsidR="00C71C72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zł</w:t>
            </w:r>
          </w:p>
        </w:tc>
      </w:tr>
    </w:tbl>
    <w:p w14:paraId="22BC4E9A" w14:textId="77777777" w:rsidR="00E40DB6" w:rsidRDefault="00E40DB6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2D20242B" w14:textId="77777777" w:rsidR="00E40DB6" w:rsidRDefault="00E40DB6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45183E44" w14:textId="77777777" w:rsidR="00E40DB6" w:rsidRDefault="004C796F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4E199CD4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</w:p>
    <w:p w14:paraId="47A260F5" w14:textId="7F3A7615" w:rsidR="00E40DB6" w:rsidRDefault="00A166F5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t>Ruchomości</w:t>
      </w:r>
      <w:r w:rsidR="004C796F">
        <w:rPr>
          <w:rFonts w:ascii="Lato" w:hAnsi="Lato" w:cs="Lato"/>
          <w:kern w:val="0"/>
          <w:sz w:val="23"/>
          <w:szCs w:val="23"/>
          <w:lang w:bidi="ar-SA"/>
        </w:rPr>
        <w:t xml:space="preserve"> można oglądać</w:t>
      </w:r>
      <w:r w:rsidR="00245F98">
        <w:rPr>
          <w:rFonts w:ascii="Lato" w:hAnsi="Lato" w:cs="Lato"/>
          <w:iCs/>
          <w:kern w:val="0"/>
          <w:sz w:val="23"/>
          <w:szCs w:val="23"/>
          <w:lang w:bidi="ar-SA"/>
        </w:rPr>
        <w:t xml:space="preserve"> </w:t>
      </w:r>
      <w:r w:rsidR="00AE12D8">
        <w:rPr>
          <w:rFonts w:ascii="Lato" w:hAnsi="Lato" w:cs="Lato"/>
          <w:b/>
          <w:iCs/>
          <w:kern w:val="0"/>
          <w:sz w:val="23"/>
          <w:szCs w:val="23"/>
          <w:lang w:bidi="ar-SA"/>
        </w:rPr>
        <w:t>28</w:t>
      </w:r>
      <w:r w:rsidR="0064359D">
        <w:rPr>
          <w:rFonts w:ascii="Lato" w:hAnsi="Lato" w:cs="Lato"/>
          <w:b/>
          <w:iCs/>
          <w:kern w:val="0"/>
          <w:sz w:val="23"/>
          <w:szCs w:val="23"/>
          <w:lang w:bidi="ar-SA"/>
        </w:rPr>
        <w:t>.0</w:t>
      </w:r>
      <w:r w:rsidR="00095D36">
        <w:rPr>
          <w:rFonts w:ascii="Lato" w:hAnsi="Lato" w:cs="Lato"/>
          <w:b/>
          <w:iCs/>
          <w:kern w:val="0"/>
          <w:sz w:val="23"/>
          <w:szCs w:val="23"/>
          <w:lang w:bidi="ar-SA"/>
        </w:rPr>
        <w:t>4</w:t>
      </w:r>
      <w:r w:rsidR="0064359D">
        <w:rPr>
          <w:rFonts w:ascii="Lato" w:hAnsi="Lato" w:cs="Lato"/>
          <w:b/>
          <w:iCs/>
          <w:kern w:val="0"/>
          <w:sz w:val="23"/>
          <w:szCs w:val="23"/>
          <w:lang w:bidi="ar-SA"/>
        </w:rPr>
        <w:t>.2026</w:t>
      </w:r>
      <w:r w:rsidR="004C796F">
        <w:rPr>
          <w:rFonts w:ascii="Lato" w:hAnsi="Lato" w:cs="Lato"/>
          <w:b/>
          <w:kern w:val="0"/>
          <w:sz w:val="23"/>
          <w:szCs w:val="23"/>
          <w:lang w:bidi="ar-SA"/>
        </w:rPr>
        <w:t xml:space="preserve"> r.</w:t>
      </w:r>
      <w:r w:rsidR="004C796F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 </w:t>
      </w:r>
      <w:r w:rsidR="004C796F"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</w:t>
      </w:r>
      <w:r w:rsidR="00750DA7">
        <w:rPr>
          <w:rFonts w:ascii="Lato" w:hAnsi="Lato" w:cs="Lato"/>
          <w:b/>
          <w:kern w:val="0"/>
          <w:sz w:val="23"/>
          <w:szCs w:val="23"/>
          <w:lang w:bidi="ar-SA"/>
        </w:rPr>
        <w:t xml:space="preserve">9:00 </w:t>
      </w:r>
      <w:r w:rsidR="004C796F">
        <w:rPr>
          <w:rFonts w:ascii="Lato" w:hAnsi="Lato" w:cs="Lato"/>
          <w:b/>
          <w:kern w:val="0"/>
          <w:sz w:val="23"/>
          <w:szCs w:val="23"/>
          <w:lang w:bidi="ar-SA"/>
        </w:rPr>
        <w:t xml:space="preserve">do godz. </w:t>
      </w:r>
      <w:r w:rsidR="00C305F8">
        <w:rPr>
          <w:rFonts w:ascii="Lato" w:hAnsi="Lato" w:cs="Lato"/>
          <w:b/>
          <w:kern w:val="0"/>
          <w:sz w:val="23"/>
          <w:szCs w:val="23"/>
          <w:lang w:bidi="ar-SA"/>
        </w:rPr>
        <w:t>10:00</w:t>
      </w:r>
      <w:r w:rsidR="004C796F">
        <w:rPr>
          <w:rFonts w:ascii="Lato" w:hAnsi="Lato" w:cs="Lato"/>
          <w:b/>
          <w:kern w:val="0"/>
          <w:sz w:val="23"/>
          <w:szCs w:val="23"/>
          <w:lang w:bidi="ar-SA"/>
        </w:rPr>
        <w:t>, pod adresem:</w:t>
      </w:r>
      <w:r w:rsidR="00245F98">
        <w:rPr>
          <w:rFonts w:ascii="Lato" w:hAnsi="Lato" w:cs="Lato"/>
          <w:b/>
          <w:kern w:val="0"/>
          <w:sz w:val="23"/>
          <w:szCs w:val="23"/>
          <w:lang w:bidi="ar-SA"/>
        </w:rPr>
        <w:br/>
      </w:r>
      <w:r w:rsidR="00095D36">
        <w:rPr>
          <w:rFonts w:ascii="Lato" w:hAnsi="Lato" w:cs="Lato"/>
          <w:b/>
          <w:kern w:val="0"/>
          <w:sz w:val="23"/>
          <w:szCs w:val="23"/>
          <w:lang w:bidi="ar-SA"/>
        </w:rPr>
        <w:t xml:space="preserve">60-139 Poznań, ul. Ptasia 26 </w:t>
      </w:r>
      <w:r w:rsidR="0064359D">
        <w:rPr>
          <w:rFonts w:ascii="Lato" w:hAnsi="Lato" w:cs="Lato"/>
          <w:b/>
          <w:kern w:val="0"/>
          <w:sz w:val="23"/>
          <w:szCs w:val="23"/>
          <w:lang w:bidi="ar-SA"/>
        </w:rPr>
        <w:t xml:space="preserve"> (</w:t>
      </w:r>
      <w:r w:rsidR="00095D36">
        <w:rPr>
          <w:rFonts w:ascii="Lato" w:hAnsi="Lato" w:cs="Lato"/>
          <w:b/>
          <w:kern w:val="0"/>
          <w:sz w:val="23"/>
          <w:szCs w:val="23"/>
          <w:lang w:bidi="ar-SA"/>
        </w:rPr>
        <w:t>ZUMIT „</w:t>
      </w:r>
      <w:proofErr w:type="spellStart"/>
      <w:r w:rsidR="00095D36">
        <w:rPr>
          <w:rFonts w:ascii="Lato" w:hAnsi="Lato" w:cs="Lato"/>
          <w:b/>
          <w:kern w:val="0"/>
          <w:sz w:val="23"/>
          <w:szCs w:val="23"/>
          <w:lang w:bidi="ar-SA"/>
        </w:rPr>
        <w:t>Polhol</w:t>
      </w:r>
      <w:proofErr w:type="spellEnd"/>
      <w:r w:rsidR="00095D36">
        <w:rPr>
          <w:rFonts w:ascii="Lato" w:hAnsi="Lato" w:cs="Lato"/>
          <w:b/>
          <w:kern w:val="0"/>
          <w:sz w:val="23"/>
          <w:szCs w:val="23"/>
          <w:lang w:bidi="ar-SA"/>
        </w:rPr>
        <w:t>” Pomoc Drogowa</w:t>
      </w:r>
      <w:r w:rsidR="0064359D">
        <w:rPr>
          <w:rFonts w:ascii="Lato" w:hAnsi="Lato" w:cs="Lato"/>
          <w:b/>
          <w:kern w:val="0"/>
          <w:sz w:val="23"/>
          <w:szCs w:val="23"/>
          <w:lang w:bidi="ar-SA"/>
        </w:rPr>
        <w:t>)</w:t>
      </w:r>
      <w:r w:rsidR="0028650A">
        <w:rPr>
          <w:rFonts w:ascii="Lato" w:hAnsi="Lato" w:cs="Lato"/>
          <w:b/>
          <w:kern w:val="0"/>
          <w:sz w:val="23"/>
          <w:szCs w:val="23"/>
          <w:lang w:bidi="ar-SA"/>
        </w:rPr>
        <w:t>.</w:t>
      </w:r>
    </w:p>
    <w:p w14:paraId="3B6E7F14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</w:p>
    <w:p w14:paraId="190E0792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 </w:t>
      </w:r>
    </w:p>
    <w:p w14:paraId="4A4535B1" w14:textId="77777777" w:rsidR="00E40DB6" w:rsidRDefault="00E40DB6">
      <w:pPr>
        <w:widowControl/>
        <w:suppressAutoHyphens w:val="0"/>
        <w:textAlignment w:val="auto"/>
        <w:rPr>
          <w:rFonts w:cs="Lato"/>
          <w:b/>
          <w:bCs/>
          <w:color w:val="FF0000"/>
          <w:kern w:val="0"/>
          <w:lang w:bidi="ar-SA"/>
        </w:rPr>
      </w:pPr>
    </w:p>
    <w:p w14:paraId="5C29B658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Warunkiem przystąpienia do licytacji ruchomości jest wpłata wadium.  </w:t>
      </w:r>
    </w:p>
    <w:p w14:paraId="47452F27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Wadium proszę wpłacić na rachunek bankowy: </w:t>
      </w:r>
    </w:p>
    <w:p w14:paraId="442EB532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Urząd Skarbowy Poznań-Grunwald</w:t>
      </w:r>
    </w:p>
    <w:p w14:paraId="4EEA2AB0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nr 46101014690037081391200000 </w:t>
      </w:r>
    </w:p>
    <w:p w14:paraId="08746E85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14:paraId="75C089DA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Nie później niż na godzinę przed terminem licytacji wadium możecie Państwo złożyć: </w:t>
      </w:r>
    </w:p>
    <w:p w14:paraId="76757078" w14:textId="77777777" w:rsidR="00E40DB6" w:rsidRDefault="004C796F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Theme="minorHAnsi" w:hAnsiTheme="minorHAnsi" w:cs="Lato"/>
          <w:color w:val="000000"/>
          <w:kern w:val="0"/>
          <w:szCs w:val="24"/>
          <w:lang w:bidi="ar-SA"/>
        </w:rPr>
        <w:t xml:space="preserve">bezgotówkowo przy użyciu terminala płatniczego, </w:t>
      </w:r>
    </w:p>
    <w:p w14:paraId="1268AA9A" w14:textId="77777777" w:rsidR="00E40DB6" w:rsidRDefault="004C796F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="Calibri" w:hAnsi="Calibri" w:cs="Lato"/>
          <w:kern w:val="0"/>
          <w:szCs w:val="24"/>
          <w:lang w:bidi="ar-SA"/>
        </w:rPr>
        <w:lastRenderedPageBreak/>
        <w:t>gotówką pracownikowi obsługującemu organ egzekucyjny</w:t>
      </w:r>
      <w:r w:rsidR="00C777CF">
        <w:rPr>
          <w:rFonts w:ascii="Calibri" w:hAnsi="Calibri" w:cs="Lato"/>
          <w:kern w:val="0"/>
          <w:szCs w:val="24"/>
          <w:lang w:bidi="ar-SA"/>
        </w:rPr>
        <w:t>- jeżeli wadium nie przekracza 5.000,00 zł</w:t>
      </w:r>
    </w:p>
    <w:p w14:paraId="546584ED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u w:val="single"/>
          <w:lang w:bidi="ar-SA"/>
        </w:rPr>
        <w:t xml:space="preserve">Zatrzymam wadium złożone przez licytanta, któremu udzielę przybicia. Wadium złożone przez nabywcę , zaliczę na poczet ceny nabycia. </w:t>
      </w:r>
    </w:p>
    <w:p w14:paraId="55A94DAA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Pozostałym licytantom zwrócę wadium: </w:t>
      </w:r>
    </w:p>
    <w:p w14:paraId="5B155D3B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1) wpłacone bezgotówkowo: nie później niż w terminie 7 dni roboczych od dnia licytacji; </w:t>
      </w:r>
    </w:p>
    <w:p w14:paraId="5DA67E8B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2) wpłacone w gotówce – niezwłocznie. </w:t>
      </w:r>
    </w:p>
    <w:p w14:paraId="575179BB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</w:p>
    <w:p w14:paraId="6BB7CF9A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14:paraId="05A42A87" w14:textId="77777777" w:rsidR="00E40DB6" w:rsidRDefault="004C796F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06003FF5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14:paraId="52A25559" w14:textId="77777777"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Cena wywołania w/w ruchomości w </w:t>
      </w:r>
      <w:r w:rsidR="0064359D">
        <w:rPr>
          <w:rFonts w:asciiTheme="minorHAnsi" w:hAnsiTheme="minorHAnsi" w:cs="Lato"/>
          <w:kern w:val="0"/>
          <w:lang w:bidi="ar-SA"/>
        </w:rPr>
        <w:t>pierwszej</w:t>
      </w:r>
      <w:r>
        <w:rPr>
          <w:rFonts w:asciiTheme="minorHAnsi" w:hAnsiTheme="minorHAnsi" w:cs="Lato"/>
          <w:kern w:val="0"/>
          <w:lang w:bidi="ar-SA"/>
        </w:rPr>
        <w:t xml:space="preserve"> licytacji wynosi </w:t>
      </w:r>
      <w:r w:rsidR="0064359D">
        <w:rPr>
          <w:rFonts w:asciiTheme="minorHAnsi" w:hAnsiTheme="minorHAnsi" w:cs="Lato"/>
          <w:kern w:val="0"/>
          <w:lang w:bidi="ar-SA"/>
        </w:rPr>
        <w:t>3/4</w:t>
      </w:r>
      <w:r w:rsidR="00245F98">
        <w:rPr>
          <w:rFonts w:asciiTheme="minorHAnsi" w:hAnsiTheme="minorHAnsi" w:cs="Lato"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>wartości szacunkowej.</w:t>
      </w:r>
    </w:p>
    <w:p w14:paraId="38B10BC7" w14:textId="77777777"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</w:t>
      </w:r>
      <w:r w:rsidR="0064359D" w:rsidRPr="002A583B">
        <w:rPr>
          <w:rFonts w:asciiTheme="minorHAnsi" w:hAnsiTheme="minorHAnsi" w:cs="Lato"/>
          <w:b/>
          <w:kern w:val="0"/>
          <w:lang w:bidi="ar-SA"/>
        </w:rPr>
        <w:t xml:space="preserve">nie </w:t>
      </w:r>
      <w:r w:rsidR="0064359D" w:rsidRPr="0064359D">
        <w:rPr>
          <w:rFonts w:asciiTheme="minorHAnsi" w:hAnsiTheme="minorHAnsi" w:cs="Lato"/>
          <w:b/>
          <w:kern w:val="0"/>
          <w:u w:val="single"/>
          <w:lang w:bidi="ar-SA"/>
        </w:rPr>
        <w:t>/</w:t>
      </w:r>
      <w:r w:rsidRPr="0064359D">
        <w:rPr>
          <w:rFonts w:asciiTheme="minorHAnsi" w:hAnsiTheme="minorHAnsi" w:cs="Lato"/>
          <w:b/>
          <w:iCs/>
          <w:kern w:val="0"/>
          <w:u w:val="single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usług. </w:t>
      </w:r>
    </w:p>
    <w:p w14:paraId="7B1D9FF7" w14:textId="77777777"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10DA62F0" w14:textId="77777777" w:rsidR="00E40DB6" w:rsidRDefault="00E40DB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251254ED" w14:textId="77777777"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4B50C35E" w14:textId="77777777" w:rsidR="00E40DB6" w:rsidRDefault="00E40DB6">
      <w:pPr>
        <w:widowControl/>
        <w:suppressAutoHyphens w:val="0"/>
        <w:textAlignment w:val="auto"/>
        <w:rPr>
          <w:sz w:val="20"/>
          <w:szCs w:val="20"/>
        </w:rPr>
      </w:pPr>
    </w:p>
    <w:tbl>
      <w:tblPr>
        <w:tblStyle w:val="Tabela-Siatka"/>
        <w:tblW w:w="809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E40DB6" w14:paraId="367552A3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463BA9F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3E0193DD" wp14:editId="5D924E0A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30FB5EEC" w14:textId="33243A39" w:rsidR="00E40DB6" w:rsidRDefault="004C796F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telefonicznie – </w:t>
            </w:r>
            <w:r w:rsidR="0028650A">
              <w:rPr>
                <w:rFonts w:asciiTheme="minorHAnsi" w:hAnsiTheme="minorHAnsi"/>
                <w:sz w:val="20"/>
                <w:szCs w:val="20"/>
              </w:rPr>
              <w:t>pod numerem telefonu: 61 66440</w:t>
            </w:r>
            <w:r w:rsidR="002A583B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</w:tr>
      <w:tr w:rsidR="00E40DB6" w14:paraId="4AF104D6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DEFF4F5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C8BDC8" wp14:editId="40258D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4AF9A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1/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aELX9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900" w:dyaOrig="780" w14:anchorId="7BC2A8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9" o:title=""/>
                </v:shape>
                <o:OLEObject Type="Embed" ProgID="PBrush" ShapeID="ole_rId3" DrawAspect="Content" ObjectID="_1835848565" r:id="rId10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09952842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1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3A3629DE" w14:textId="77777777" w:rsidR="00E40DB6" w:rsidRDefault="00E40DB6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B5361C2" w14:textId="77777777" w:rsidR="00E40DB6" w:rsidRDefault="004C796F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</w:t>
      </w:r>
      <w:hyperlink r:id="rId12">
        <w:r>
          <w:rPr>
            <w:rStyle w:val="Hipercze"/>
            <w:rFonts w:asciiTheme="minorHAnsi" w:hAnsiTheme="minorHAnsi"/>
            <w:color w:val="auto"/>
            <w:sz w:val="20"/>
            <w:szCs w:val="20"/>
          </w:rPr>
          <w:t>https://www.wielkopolskie.kas.gov.pl/izba-administracji-skarbowej-w-poznaniu/ogloszenia/obwieszczenia-o-licytacjach</w:t>
        </w:r>
      </w:hyperlink>
    </w:p>
    <w:p w14:paraId="68DA050C" w14:textId="77777777" w:rsidR="00E40DB6" w:rsidRDefault="00E40DB6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</w:p>
    <w:p w14:paraId="0F0098B2" w14:textId="77777777" w:rsidR="00E40DB6" w:rsidRDefault="00E40DB6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</w:p>
    <w:p w14:paraId="24EE9764" w14:textId="77777777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7032B00A" w14:textId="6AECB24B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Art. 105 – art. 107 ustawy z dnia 17 czerwca 1966 r. o postępowaniu egzekucyjnym w administracji (</w:t>
      </w:r>
      <w:proofErr w:type="spellStart"/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t.j</w:t>
      </w:r>
      <w:proofErr w:type="spellEnd"/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. Dz.U. z 202</w:t>
      </w:r>
      <w:r w:rsidR="00095D36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6</w:t>
      </w: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 r. poz.</w:t>
      </w:r>
      <w:r w:rsidR="00095D36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 268</w:t>
      </w: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). </w:t>
      </w:r>
    </w:p>
    <w:p w14:paraId="6398723B" w14:textId="77777777" w:rsidR="00E40DB6" w:rsidRDefault="00E40DB6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6A633259" w14:textId="77777777" w:rsidR="00E40DB6" w:rsidRDefault="004C796F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7A8F7644" w14:textId="77777777" w:rsidR="00E40DB6" w:rsidRDefault="0064359D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</w:p>
    <w:p w14:paraId="6CB90B28" w14:textId="77777777" w:rsidR="00E40DB6" w:rsidRDefault="004C796F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           Z wyrazami szacunku</w:t>
      </w:r>
    </w:p>
    <w:p w14:paraId="11EDF27F" w14:textId="77777777" w:rsidR="00E40DB6" w:rsidRDefault="004C796F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Dokument podpisany podpisem elektronicznym</w:t>
      </w:r>
    </w:p>
    <w:p w14:paraId="707CBA71" w14:textId="77777777" w:rsidR="00E40DB6" w:rsidRDefault="004C796F">
      <w:pPr>
        <w:jc w:val="center"/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7C0965C0" w14:textId="77777777" w:rsidR="00E40DB6" w:rsidRDefault="004C796F">
      <w:pPr>
        <w:jc w:val="center"/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0F917BC0" w14:textId="77777777" w:rsidR="00E40DB6" w:rsidRDefault="004C796F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5B45381C" w14:textId="77777777" w:rsidR="00E40DB6" w:rsidRDefault="004C796F">
      <w:pPr>
        <w:spacing w:line="360" w:lineRule="auto"/>
        <w:jc w:val="both"/>
        <w:rPr>
          <w:rFonts w:ascii="Calibri" w:hAnsi="Calibri" w:cs="Times New Roman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Kierownik Działu</w:t>
      </w:r>
    </w:p>
    <w:p w14:paraId="09866F54" w14:textId="77777777" w:rsidR="00E40DB6" w:rsidRDefault="00E40DB6">
      <w:pPr>
        <w:pStyle w:val="western"/>
        <w:tabs>
          <w:tab w:val="left" w:pos="568"/>
        </w:tabs>
        <w:spacing w:before="0" w:after="0"/>
        <w:ind w:left="284" w:hanging="284"/>
      </w:pPr>
    </w:p>
    <w:p w14:paraId="0569A53D" w14:textId="77777777" w:rsidR="00E40DB6" w:rsidRDefault="00E40DB6">
      <w:pPr>
        <w:pStyle w:val="western"/>
        <w:tabs>
          <w:tab w:val="left" w:pos="568"/>
        </w:tabs>
        <w:spacing w:before="0" w:after="0"/>
        <w:ind w:left="284" w:hanging="284"/>
      </w:pPr>
    </w:p>
    <w:p w14:paraId="40F4BFB8" w14:textId="77777777" w:rsidR="00E40DB6" w:rsidRDefault="004C796F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086BD648" w14:textId="77777777" w:rsidR="00E40DB6" w:rsidRDefault="004C796F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2C0832DE" w14:textId="77777777" w:rsidR="00E40DB6" w:rsidRDefault="004C796F">
      <w:pPr>
        <w:widowControl/>
        <w:suppressAutoHyphens w:val="0"/>
        <w:jc w:val="both"/>
        <w:textAlignment w:val="auto"/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519436A7" w14:textId="77777777" w:rsidR="00E40DB6" w:rsidRDefault="00E40DB6">
      <w:pPr>
        <w:pStyle w:val="western"/>
        <w:tabs>
          <w:tab w:val="left" w:pos="568"/>
        </w:tabs>
        <w:spacing w:before="0" w:after="0"/>
        <w:ind w:left="284" w:hanging="284"/>
      </w:pPr>
    </w:p>
    <w:sectPr w:rsidR="00E40DB6">
      <w:footerReference w:type="default" r:id="rId13"/>
      <w:headerReference w:type="first" r:id="rId14"/>
      <w:footerReference w:type="first" r:id="rId15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A412" w14:textId="77777777" w:rsidR="00683925" w:rsidRDefault="00683925">
      <w:r>
        <w:separator/>
      </w:r>
    </w:p>
  </w:endnote>
  <w:endnote w:type="continuationSeparator" w:id="0">
    <w:p w14:paraId="05A4FBCB" w14:textId="77777777" w:rsidR="00683925" w:rsidRDefault="0068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auto"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D1CF" w14:textId="77777777" w:rsidR="00E40DB6" w:rsidRDefault="00E40DB6">
    <w:pPr>
      <w:pStyle w:val="Stopka"/>
      <w:jc w:val="right"/>
    </w:pPr>
  </w:p>
  <w:p w14:paraId="26A7C825" w14:textId="77777777" w:rsidR="00E40DB6" w:rsidRDefault="00E40D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29AC" w14:textId="77777777" w:rsidR="00E40DB6" w:rsidRDefault="004C796F">
    <w:pPr>
      <w:pStyle w:val="Stopka"/>
    </w:pP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2A4C74C1" wp14:editId="5227C72F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1" behindDoc="1" locked="0" layoutInCell="0" allowOverlap="1" wp14:anchorId="5B114351" wp14:editId="4050742F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9270" cy="510540"/>
              <wp:effectExtent l="0" t="0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928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2FD945" w14:textId="77777777" w:rsidR="00E40DB6" w:rsidRDefault="004C796F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e-mail:us.poznan-grunwald@mf.gov.pl • 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 /91bs91yifi/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 •</w:t>
                          </w:r>
                        </w:p>
                        <w:p w14:paraId="6FAF01A2" w14:textId="77777777" w:rsidR="00E40DB6" w:rsidRDefault="004C796F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27DE8E54" w14:textId="77777777" w:rsidR="00E40DB6" w:rsidRDefault="004C796F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2" o:spid="_x0000_s1028" style="position:absolute;margin-left:109.8pt;margin-top:.4pt;width:340.1pt;height:40.2pt;z-index:-50331646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" o:allowincell="f" filled="f" stroked="f" strokeweight="0">
              <v:textbox inset="0,0,0,0">
                <w:txbxContent>
                  <w:p w:rsidR="00E40DB6" w:rsidRDefault="004C796F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:rsidR="00E40DB6" w:rsidRDefault="004C796F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:rsidR="00E40DB6" w:rsidRDefault="004C796F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64919B20" w14:textId="77777777" w:rsidR="00E40DB6" w:rsidRDefault="004C796F">
    <w:pPr>
      <w:pStyle w:val="Stopka"/>
      <w:tabs>
        <w:tab w:val="left" w:pos="1240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9" behindDoc="1" locked="0" layoutInCell="1" allowOverlap="1" wp14:anchorId="69860F48" wp14:editId="57051FB0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0350" cy="344170"/>
              <wp:effectExtent l="0" t="0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34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729D72" w14:textId="77777777" w:rsidR="00E40DB6" w:rsidRDefault="00E40DB6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9" style="position:absolute;margin-left:343.2pt;margin-top:13.85pt;width:120.5pt;height:27.1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" filled="f" stroked="f" strokeweight="0">
              <v:textbox inset="0,0,0,0">
                <w:txbxContent>
                  <w:p w:rsidR="00E40DB6" w:rsidRDefault="00E40DB6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ABD9" w14:textId="77777777" w:rsidR="00683925" w:rsidRDefault="00683925">
      <w:r>
        <w:separator/>
      </w:r>
    </w:p>
  </w:footnote>
  <w:footnote w:type="continuationSeparator" w:id="0">
    <w:p w14:paraId="3D79B02D" w14:textId="77777777" w:rsidR="00683925" w:rsidRDefault="0068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A06A" w14:textId="77777777" w:rsidR="00E40DB6" w:rsidRDefault="004C796F">
    <w:pPr>
      <w:pStyle w:val="Nagwekuser"/>
    </w:pPr>
    <w:r>
      <w:rPr>
        <w:noProof/>
        <w:lang w:eastAsia="pl-PL"/>
      </w:rPr>
      <mc:AlternateContent>
        <mc:Choice Requires="wps">
          <w:drawing>
            <wp:anchor distT="0" distB="12700" distL="0" distR="0" simplePos="0" relativeHeight="3" behindDoc="1" locked="0" layoutInCell="0" allowOverlap="1" wp14:anchorId="0455D93B" wp14:editId="6C7B5CD6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0275" cy="625475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62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9D774E" w14:textId="77777777" w:rsidR="00E40DB6" w:rsidRDefault="004C796F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05F6D969" w14:textId="77777777" w:rsidR="00E40DB6" w:rsidRDefault="004C796F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4" o:spid="_x0000_s1026" style="position:absolute;margin-left:111.65pt;margin-top:-2.3pt;width:173.25pt;height:49.25pt;z-index:-503316477;visibility:visible;mso-wrap-style:square;mso-wrap-distance-left:0;mso-wrap-distance-top:0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" o:allowincell="f" filled="f" stroked="f" strokeweight="0">
              <v:textbox inset="0,0,0,0">
                <w:txbxContent>
                  <w:p w:rsidR="00E40DB6" w:rsidRDefault="004C796F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:rsidR="00E40DB6" w:rsidRDefault="004C796F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5" behindDoc="1" locked="0" layoutInCell="1" allowOverlap="1" wp14:anchorId="53A5649E" wp14:editId="0B11EA60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635" distB="0" distL="635" distR="0" simplePos="0" relativeHeight="7" behindDoc="1" locked="0" layoutInCell="0" allowOverlap="1" wp14:anchorId="49592AB5" wp14:editId="7CC846AE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2975" cy="405765"/>
              <wp:effectExtent l="635" t="635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2920" cy="405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01248F" w14:textId="4F7343D0" w:rsidR="00E40DB6" w:rsidRDefault="004C796F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, </w:t>
                          </w:r>
                          <w:r w:rsidR="00181F2D">
                            <w:rPr>
                              <w:rFonts w:ascii="Times New Roman" w:hAnsi="Times New Roman"/>
                              <w:color w:val="000000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 w:rsidR="00181F2D">
                            <w:rPr>
                              <w:rFonts w:ascii="Times New Roman" w:hAnsi="Times New Roman"/>
                              <w:color w:val="000000"/>
                            </w:rPr>
                            <w:t>marca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202</w:t>
                          </w:r>
                          <w:r w:rsidR="00181F2D">
                            <w:rPr>
                              <w:rFonts w:ascii="Times New Roman" w:hAnsi="Times New Roman"/>
                              <w:color w:val="000000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r</w:t>
                          </w:r>
                          <w:r w:rsidR="00181F2D">
                            <w:rPr>
                              <w:rFonts w:ascii="Times New Roman" w:hAnsi="Times New Roman"/>
                              <w:color w:val="000000"/>
                            </w:rPr>
                            <w:t>oku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92AB5" id="Ramka5" o:spid="_x0000_s1027" style="position:absolute;margin-left:123.05pt;margin-top:38.3pt;width:174.25pt;height:31.95pt;z-index:-503316473;visibility:visible;mso-wrap-style:square;mso-wrap-distance-left:.05pt;mso-wrap-distance-top:.05pt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" o:allowincell="f" filled="f" stroked="f" strokeweight="0">
              <v:textbox inset="0,0,0,0">
                <w:txbxContent>
                  <w:p w14:paraId="0001248F" w14:textId="4F7343D0" w:rsidR="00E40DB6" w:rsidRDefault="004C796F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, </w:t>
                    </w:r>
                    <w:r w:rsidR="00181F2D">
                      <w:rPr>
                        <w:rFonts w:ascii="Times New Roman" w:hAnsi="Times New Roman"/>
                        <w:color w:val="000000"/>
                      </w:rPr>
                      <w:t>20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 w:rsidR="00181F2D">
                      <w:rPr>
                        <w:rFonts w:ascii="Times New Roman" w:hAnsi="Times New Roman"/>
                        <w:color w:val="000000"/>
                      </w:rPr>
                      <w:t>marca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202</w:t>
                    </w:r>
                    <w:r w:rsidR="00181F2D">
                      <w:rPr>
                        <w:rFonts w:ascii="Times New Roman" w:hAnsi="Times New Roman"/>
                        <w:color w:val="000000"/>
                      </w:rPr>
                      <w:t>6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r</w:t>
                    </w:r>
                    <w:r w:rsidR="00181F2D">
                      <w:rPr>
                        <w:rFonts w:ascii="Times New Roman" w:hAnsi="Times New Roman"/>
                        <w:color w:val="000000"/>
                      </w:rPr>
                      <w:t>oku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4E74"/>
    <w:multiLevelType w:val="multilevel"/>
    <w:tmpl w:val="009C9D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B10149"/>
    <w:multiLevelType w:val="multilevel"/>
    <w:tmpl w:val="EC447C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43752801">
    <w:abstractNumId w:val="1"/>
  </w:num>
  <w:num w:numId="2" w16cid:durableId="45005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B6"/>
    <w:rsid w:val="00095D36"/>
    <w:rsid w:val="001604E7"/>
    <w:rsid w:val="00181F2D"/>
    <w:rsid w:val="0019111F"/>
    <w:rsid w:val="001D6DF1"/>
    <w:rsid w:val="001E3D23"/>
    <w:rsid w:val="00243F91"/>
    <w:rsid w:val="00245F98"/>
    <w:rsid w:val="0028650A"/>
    <w:rsid w:val="002A583B"/>
    <w:rsid w:val="00403E62"/>
    <w:rsid w:val="004C796F"/>
    <w:rsid w:val="00573FB1"/>
    <w:rsid w:val="0064359D"/>
    <w:rsid w:val="00683925"/>
    <w:rsid w:val="00750DA7"/>
    <w:rsid w:val="00903426"/>
    <w:rsid w:val="009737C3"/>
    <w:rsid w:val="009C7780"/>
    <w:rsid w:val="009D05B7"/>
    <w:rsid w:val="00A16357"/>
    <w:rsid w:val="00A166F5"/>
    <w:rsid w:val="00A71D36"/>
    <w:rsid w:val="00A96B1C"/>
    <w:rsid w:val="00AE12D8"/>
    <w:rsid w:val="00C305F8"/>
    <w:rsid w:val="00C67F8A"/>
    <w:rsid w:val="00C71C72"/>
    <w:rsid w:val="00C777CF"/>
    <w:rsid w:val="00CC37F8"/>
    <w:rsid w:val="00D72A52"/>
    <w:rsid w:val="00D81F49"/>
    <w:rsid w:val="00D95D53"/>
    <w:rsid w:val="00E05415"/>
    <w:rsid w:val="00E40DB6"/>
    <w:rsid w:val="00E5525E"/>
    <w:rsid w:val="00E7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703BA"/>
  <w15:docId w15:val="{6410ACE4-03D9-45BC-A4E4-2C7EAFFD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basedOn w:val="Domylnaczcionkaakapitu"/>
    <w:qFormat/>
    <w:rPr>
      <w:color w:val="0563C1" w:themeColor="hyperlink"/>
      <w:u w:val="single"/>
    </w:rPr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user">
    <w:name w:val="Zawartość ramki (user)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user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izba-administracji-skarbowej-w-poznaniu/ogloszenia/obwieszczenia-o-licytacja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poznan-grunwald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1374-C482-4C6E-9F83-515514B9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2026-03-24T07:22:00Z</cp:lastPrinted>
  <dcterms:created xsi:type="dcterms:W3CDTF">2026-03-24T08:10:00Z</dcterms:created>
  <dcterms:modified xsi:type="dcterms:W3CDTF">2026-03-24T08:10:00Z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