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7E1FBBDF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564ABC">
        <w:rPr>
          <w:rFonts w:cstheme="minorHAnsi"/>
          <w:sz w:val="24"/>
          <w:szCs w:val="24"/>
        </w:rPr>
        <w:t>3 kwietnia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77777777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475687" w:rsidP="00576B20" w:rsidRDefault="00475687" w14:paraId="651EA335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:rsidRPr="00D82937" w:rsidR="000F29BD" w:rsidP="00576B20" w:rsidRDefault="000F29BD" w14:paraId="0CE0C96F" w14:textId="614D14AA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7AA780C8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</w:t>
      </w:r>
      <w:r w:rsidRPr="00564ABC" w:rsidR="00564ABC">
        <w:rPr>
          <w:rFonts w:cstheme="minorHAnsi"/>
          <w:bCs/>
          <w:sz w:val="24"/>
          <w:szCs w:val="24"/>
        </w:rPr>
        <w:t>4 listopada 2025 r. sygn. akt II K 601/25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1B9DF119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16 kwietnia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C27F6D" w:rsidP="00C27F6D" w:rsidRDefault="00C27F6D" w14:paraId="1F787E2B" w14:textId="4FFD49C9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312389">
        <w:rPr>
          <w:rFonts w:cstheme="minorHAnsi"/>
          <w:sz w:val="24"/>
          <w:szCs w:val="24"/>
        </w:rPr>
        <w:t xml:space="preserve">ul. </w:t>
      </w:r>
      <w:r w:rsidR="00564ABC">
        <w:rPr>
          <w:rFonts w:cstheme="minorHAnsi"/>
          <w:sz w:val="24"/>
          <w:szCs w:val="24"/>
        </w:rPr>
        <w:t>1 Maja 17</w:t>
      </w:r>
      <w:r w:rsidR="00312389">
        <w:rPr>
          <w:rFonts w:cstheme="minorHAnsi"/>
          <w:sz w:val="24"/>
          <w:szCs w:val="24"/>
        </w:rPr>
        <w:t>, 64-</w:t>
      </w:r>
      <w:r w:rsidR="00564ABC">
        <w:rPr>
          <w:rFonts w:cstheme="minorHAnsi"/>
          <w:sz w:val="24"/>
          <w:szCs w:val="24"/>
        </w:rPr>
        <w:t>420</w:t>
      </w:r>
      <w:r w:rsidR="00312389">
        <w:rPr>
          <w:rFonts w:cstheme="minorHAnsi"/>
          <w:sz w:val="24"/>
          <w:szCs w:val="24"/>
        </w:rPr>
        <w:t xml:space="preserve"> </w:t>
      </w:r>
      <w:r w:rsidR="00564ABC">
        <w:rPr>
          <w:rFonts w:cstheme="minorHAnsi"/>
          <w:sz w:val="24"/>
          <w:szCs w:val="24"/>
        </w:rPr>
        <w:t>Kwilcz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27F6D" w:rsidP="008F4A79" w:rsidRDefault="00501268" w14:paraId="550A117C" w14:textId="2046A3AA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501268" w:rsidP="008F4A79" w:rsidRDefault="00564ABC" w14:paraId="0FA979BB" w14:textId="6C1F02FC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564ABC">
              <w:rPr>
                <w:rFonts w:ascii="Calibri" w:hAnsi="Calibri" w:cs="Calibri"/>
              </w:rPr>
              <w:t xml:space="preserve">RENAULT </w:t>
            </w:r>
            <w:proofErr w:type="spellStart"/>
            <w:r w:rsidRPr="00564ABC">
              <w:rPr>
                <w:rFonts w:ascii="Calibri" w:hAnsi="Calibri" w:cs="Calibri"/>
              </w:rPr>
              <w:t>Megane</w:t>
            </w:r>
            <w:proofErr w:type="spellEnd"/>
            <w:r w:rsidRPr="00564ABC">
              <w:rPr>
                <w:rFonts w:ascii="Calibri" w:hAnsi="Calibri" w:cs="Calibri"/>
              </w:rPr>
              <w:t xml:space="preserve"> </w:t>
            </w:r>
            <w:proofErr w:type="spellStart"/>
            <w:r w:rsidRPr="00564ABC">
              <w:rPr>
                <w:rFonts w:ascii="Calibri" w:hAnsi="Calibri" w:cs="Calibri"/>
              </w:rPr>
              <w:t>Scenic</w:t>
            </w:r>
            <w:proofErr w:type="spellEnd"/>
            <w:r w:rsidRPr="00564ABC">
              <w:rPr>
                <w:rFonts w:ascii="Calibri" w:hAnsi="Calibri" w:cs="Calibri"/>
              </w:rPr>
              <w:t xml:space="preserve"> I 1.6 16V, </w:t>
            </w:r>
            <w:r>
              <w:rPr>
                <w:rFonts w:ascii="Calibri" w:hAnsi="Calibri" w:cs="Calibri"/>
              </w:rPr>
              <w:t xml:space="preserve">             </w:t>
            </w:r>
            <w:r w:rsidRPr="00564ABC">
              <w:rPr>
                <w:rFonts w:ascii="Calibri" w:hAnsi="Calibri" w:cs="Calibri"/>
              </w:rPr>
              <w:t>1598 cm3  benzyna, 79 kW,  manual,                                         VIN: VF1JA0B0526157121</w:t>
            </w:r>
            <w:r w:rsidR="00501268">
              <w:rPr>
                <w:rFonts w:ascii="Calibri" w:hAnsi="Calibri" w:cs="Calibri"/>
              </w:rPr>
              <w:t xml:space="preserve">, </w:t>
            </w:r>
          </w:p>
          <w:p w:rsidRPr="00FE551C" w:rsidR="000F29BD" w:rsidP="008F4A79" w:rsidRDefault="00FE062E" w14:paraId="60A612BC" w14:textId="17F94F24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312389">
              <w:rPr>
                <w:rFonts w:ascii="Calibri" w:hAnsi="Calibri" w:cs="Calibri"/>
              </w:rPr>
              <w:t>2002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>przebieg</w:t>
            </w:r>
            <w:r w:rsidR="00564ABC">
              <w:rPr>
                <w:rFonts w:ascii="Calibri" w:hAnsi="Calibri" w:cs="Calibri"/>
              </w:rPr>
              <w:t xml:space="preserve"> ok.</w:t>
            </w:r>
            <w:r w:rsidR="0038209E">
              <w:rPr>
                <w:rFonts w:ascii="Calibri" w:hAnsi="Calibri" w:cs="Calibri"/>
              </w:rPr>
              <w:t xml:space="preserve"> </w:t>
            </w:r>
            <w:r w:rsidR="00564ABC">
              <w:rPr>
                <w:rFonts w:ascii="Calibri" w:hAnsi="Calibri" w:cs="Calibri"/>
              </w:rPr>
              <w:t>270</w:t>
            </w:r>
            <w:r w:rsidR="00312389">
              <w:rPr>
                <w:rFonts w:ascii="Calibri" w:hAnsi="Calibri" w:cs="Calibri"/>
              </w:rPr>
              <w:t> </w:t>
            </w:r>
            <w:r w:rsidR="00564ABC">
              <w:rPr>
                <w:rFonts w:ascii="Calibri" w:hAnsi="Calibri" w:cs="Calibri"/>
              </w:rPr>
              <w:t>000</w:t>
            </w:r>
            <w:r w:rsidR="00312389"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564ABC">
              <w:rPr>
                <w:rFonts w:ascii="Calibri" w:hAnsi="Calibri" w:cs="Calibri"/>
              </w:rPr>
              <w:t>01</w:t>
            </w:r>
            <w:r w:rsidRPr="00FE062E">
              <w:rPr>
                <w:rFonts w:ascii="Calibri" w:hAnsi="Calibri" w:cs="Calibri"/>
              </w:rPr>
              <w:t>.0</w:t>
            </w:r>
            <w:r w:rsidR="00564ABC">
              <w:rPr>
                <w:rFonts w:ascii="Calibri" w:hAnsi="Calibri" w:cs="Calibri"/>
              </w:rPr>
              <w:t>4</w:t>
            </w:r>
            <w:r w:rsidRPr="00FE062E">
              <w:rPr>
                <w:rFonts w:ascii="Calibri" w:hAnsi="Calibri" w:cs="Calibri"/>
              </w:rPr>
              <w:t>.2026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312389" w14:paraId="5E299874" w14:textId="525DC449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312389" w14:paraId="7CCA7207" w14:textId="1D0515F9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FE062E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2137B944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16 kwietnia 2026 roku</w:t>
      </w:r>
      <w:r w:rsidRPr="00D82937" w:rsidR="00564ABC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od godz. </w:t>
      </w:r>
      <w:r w:rsidR="00564ABC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564ABC">
        <w:rPr>
          <w:rFonts w:cstheme="minorHAnsi"/>
          <w:bCs/>
          <w:sz w:val="24"/>
          <w:szCs w:val="24"/>
        </w:rPr>
        <w:t>11:</w:t>
      </w:r>
      <w:r w:rsidR="00475687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475687">
        <w:rPr>
          <w:rFonts w:cstheme="minorHAnsi"/>
          <w:sz w:val="24"/>
          <w:szCs w:val="24"/>
        </w:rPr>
        <w:t xml:space="preserve"> </w:t>
      </w:r>
      <w:r w:rsidR="00564ABC">
        <w:rPr>
          <w:rFonts w:cstheme="minorHAnsi"/>
          <w:sz w:val="24"/>
          <w:szCs w:val="24"/>
        </w:rPr>
        <w:t>ul. 1 Maja 17, 64-420 Kwilcz</w:t>
      </w:r>
      <w:r w:rsidR="00501268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9C7761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P="003A6287" w:rsidRDefault="00370617" w14:paraId="06E3628D" w14:textId="0D83D850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Pr="00D82937" w:rsidR="00564ABC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Pr="00D82937" w:rsidR="00564ABC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Pr="00D82937" w:rsidR="00564ABC">
        <w:rPr>
          <w:lang w:eastAsia="pl-PL"/>
        </w:rPr>
        <w:t xml:space="preserve"> zm.).</w:t>
      </w:r>
    </w:p>
    <w:p w:rsidRPr="00D82937" w:rsidR="00564ABC" w:rsidP="003A6287" w:rsidRDefault="00564ABC" w14:paraId="7C204AC3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/>
  <w:defaultTabStop w:val="284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70617"/>
    <w:rsid w:val="0038209E"/>
    <w:rsid w:val="00395158"/>
    <w:rsid w:val="003A6287"/>
    <w:rsid w:val="003C1224"/>
    <w:rsid w:val="003F6CBB"/>
    <w:rsid w:val="0042153E"/>
    <w:rsid w:val="0047166F"/>
    <w:rsid w:val="004743B9"/>
    <w:rsid w:val="00475687"/>
    <w:rsid w:val="00481D33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8F4A79"/>
    <w:rsid w:val="0090329B"/>
    <w:rsid w:val="009124B1"/>
    <w:rsid w:val="00913B8B"/>
    <w:rsid w:val="0095633B"/>
    <w:rsid w:val="009B01B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8381D"/>
    <w:rsid w:val="00ED1935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75</cp:revision>
  <cp:lastPrinted>2026-03-03T13:44:00Z</cp:lastPrinted>
  <dcterms:created xsi:type="dcterms:W3CDTF">2023-02-10T11:00:00Z</dcterms:created>
  <dcterms:modified xsi:type="dcterms:W3CDTF">2026-04-03T10:13:00Z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3029-SEE.715.9.2026.5</vt:lpwstr>
  </op:property>
  <op:property fmtid="{D5CDD505-2E9C-101B-9397-08002B2CF9AE}" pid="14" name="UNPPisma">
    <vt:lpwstr>3029-26-022404</vt:lpwstr>
  </op:property>
  <op:property fmtid="{D5CDD505-2E9C-101B-9397-08002B2CF9AE}" pid="15" name="ZnakSprawy">
    <vt:lpwstr>3029-SEE.715.9.2026</vt:lpwstr>
  </op:property>
  <op:property fmtid="{D5CDD505-2E9C-101B-9397-08002B2CF9AE}" pid="16" name="ZnakSprawy2">
    <vt:lpwstr>Znak sprawy: 3029-SEE.715.9.2026</vt:lpwstr>
  </op:property>
  <op:property fmtid="{D5CDD505-2E9C-101B-9397-08002B2CF9AE}" pid="17" name="AktualnaDataSlownie">
    <vt:lpwstr>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GMINA KWILCZ</vt:lpwstr>
  </op:property>
  <op:property fmtid="{D5CDD505-2E9C-101B-9397-08002B2CF9AE}" pid="50" name="adresaciDW2">
    <vt:lpwstr>GMINA KWILCZ, KARDYNAŁA STEFANA WYSZYŃSKIEGO 23, 64-420 KWILCZ;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