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B801" w14:textId="77777777" w:rsidR="00B23411" w:rsidRDefault="00000000">
      <w:pPr>
        <w:pStyle w:val="Standard"/>
        <w:tabs>
          <w:tab w:val="left" w:pos="8175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</w:p>
    <w:p w14:paraId="2D3BBD61" w14:textId="77777777" w:rsidR="00B23411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7DD02DC" w14:textId="77777777" w:rsidR="00B23411" w:rsidRDefault="00B23411">
      <w:pPr>
        <w:pStyle w:val="Standard"/>
        <w:rPr>
          <w:rFonts w:ascii="Calibri" w:hAnsi="Calibri"/>
        </w:rPr>
      </w:pPr>
    </w:p>
    <w:p w14:paraId="24C39CD9" w14:textId="77777777" w:rsidR="00B23411" w:rsidRDefault="00000000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Calibri" w:hAnsi="Calibri" w:cs="Lato"/>
          <w:b/>
          <w:bCs/>
          <w:color w:val="FF0000"/>
          <w:kern w:val="0"/>
          <w:sz w:val="32"/>
          <w:szCs w:val="32"/>
          <w:lang w:bidi="ar-SA"/>
        </w:rPr>
        <w:t>OBWIESZCZENIE O LICYTACJI RUCHOMOŚCI</w:t>
      </w: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 </w:t>
      </w:r>
    </w:p>
    <w:p w14:paraId="7F64EC06" w14:textId="77777777" w:rsidR="00B23411" w:rsidRDefault="00B23411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5DBF8F0D" w14:textId="77777777" w:rsidR="00B23411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14:paraId="18DFBCB8" w14:textId="77777777" w:rsidR="00B23411" w:rsidRDefault="00B23411">
      <w:pPr>
        <w:widowControl/>
        <w:suppressAutoHyphens w:val="0"/>
        <w:jc w:val="both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14:paraId="5A578DE6" w14:textId="77777777" w:rsidR="00B23411" w:rsidRDefault="00000000">
      <w:pPr>
        <w:widowControl/>
        <w:suppressAutoHyphens w:val="0"/>
        <w:textAlignment w:val="auto"/>
        <w:rPr>
          <w:rFonts w:asciiTheme="minorHAnsi" w:hAnsiTheme="minorHAnsi" w:cs="Lato"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informuję o sprzedaży w drodze licytacji publicznej ruchomości co do której Sąd Rejonowy            Poznań – Grunwald i Jeżyce w Poznaniu III Wydział Karny orzekł przepadek na rzecz Skarbu          Państwa na podstawie wyroku z dnia 14 stycznia 2026 r. o sygn. akt III K 5/26.</w:t>
      </w:r>
    </w:p>
    <w:p w14:paraId="6BEB8D17" w14:textId="77777777" w:rsidR="00B23411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469091B5" w14:textId="77777777" w:rsidR="00B23411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  <w:t>I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I licytacja:  6 maja 2026 roku, godz. 10.30 </w:t>
      </w:r>
    </w:p>
    <w:p w14:paraId="3332AB64" w14:textId="77777777" w:rsidR="00B23411" w:rsidRDefault="00B23411">
      <w:pPr>
        <w:widowControl/>
        <w:suppressAutoHyphens w:val="0"/>
        <w:jc w:val="both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14:paraId="39E5DE9D" w14:textId="77777777" w:rsidR="00B23411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>parking Auto-Chara Wysogotowo ul. Skórzewska 59</w:t>
      </w:r>
      <w:r>
        <w:rPr>
          <w:rFonts w:asciiTheme="minorHAnsi" w:hAnsiTheme="minorHAnsi" w:cs="Lato"/>
          <w:iCs/>
          <w:color w:val="000000"/>
          <w:kern w:val="0"/>
          <w:lang w:bidi="ar-SA"/>
        </w:rPr>
        <w:t>.</w:t>
      </w:r>
    </w:p>
    <w:p w14:paraId="429A0B38" w14:textId="77777777" w:rsidR="00B23411" w:rsidRDefault="00B23411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2AAD498C" w14:textId="77777777" w:rsidR="00B23411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W w:w="952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4"/>
        <w:gridCol w:w="2617"/>
        <w:gridCol w:w="1530"/>
        <w:gridCol w:w="1472"/>
        <w:gridCol w:w="1994"/>
        <w:gridCol w:w="1470"/>
      </w:tblGrid>
      <w:tr w:rsidR="00B23411" w14:paraId="3CB53FB3" w14:textId="77777777"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EB5068" w14:textId="77777777" w:rsidR="00B23411" w:rsidRDefault="00000000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7889BC" w14:textId="77777777" w:rsidR="00B23411" w:rsidRDefault="00000000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lang w:bidi="ar-SA"/>
              </w:rPr>
              <w:t>Określenie ruchomości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48D6F9" w14:textId="77777777" w:rsidR="00B23411" w:rsidRDefault="00000000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lang w:bidi="ar-SA"/>
              </w:rPr>
              <w:t>Wartość</w:t>
            </w:r>
          </w:p>
          <w:p w14:paraId="166BFAF5" w14:textId="77777777" w:rsidR="00B23411" w:rsidRDefault="00000000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lang w:bidi="ar-SA"/>
              </w:rPr>
              <w:t>szacunkowa</w:t>
            </w:r>
          </w:p>
          <w:p w14:paraId="47873D14" w14:textId="77777777" w:rsidR="00B23411" w:rsidRDefault="00000000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lang w:bidi="ar-SA"/>
              </w:rPr>
              <w:t>1 sztuki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3F0B53" w14:textId="77777777" w:rsidR="00B23411" w:rsidRDefault="00000000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lang w:bidi="ar-SA"/>
              </w:rPr>
              <w:t>Cena</w:t>
            </w:r>
          </w:p>
          <w:p w14:paraId="4FA22793" w14:textId="77777777" w:rsidR="00B23411" w:rsidRDefault="00000000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lang w:bidi="ar-SA"/>
              </w:rPr>
              <w:t>wywołania</w:t>
            </w:r>
          </w:p>
          <w:p w14:paraId="1AD503A1" w14:textId="77777777" w:rsidR="00B23411" w:rsidRDefault="00000000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lang w:bidi="ar-SA"/>
              </w:rPr>
              <w:t>1 sztuki</w:t>
            </w:r>
          </w:p>
          <w:p w14:paraId="78F8E711" w14:textId="77777777" w:rsidR="00B23411" w:rsidRDefault="00B23411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lang w:bidi="ar-SA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C55E20" w14:textId="77777777" w:rsidR="00B23411" w:rsidRDefault="00000000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  <w:t>Uwagi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8E1A4" w14:textId="77777777" w:rsidR="00B23411" w:rsidRDefault="00000000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  <w:t>Wadium</w:t>
            </w:r>
          </w:p>
        </w:tc>
      </w:tr>
      <w:tr w:rsidR="00B23411" w14:paraId="0C2EE834" w14:textId="77777777">
        <w:trPr>
          <w:trHeight w:val="3138"/>
        </w:trPr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</w:tcPr>
          <w:p w14:paraId="105977D1" w14:textId="77777777" w:rsidR="00B23411" w:rsidRDefault="00000000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1.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</w:tcBorders>
          </w:tcPr>
          <w:p w14:paraId="535652D5" w14:textId="77777777" w:rsidR="00B23411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Samochód osobowy</w:t>
            </w:r>
          </w:p>
          <w:p w14:paraId="31B4A147" w14:textId="77777777" w:rsidR="00B23411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Mazda 3</w:t>
            </w:r>
          </w:p>
          <w:p w14:paraId="799BE9D8" w14:textId="77777777" w:rsidR="00B23411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nr rej. PO7TP28,</w:t>
            </w:r>
          </w:p>
          <w:p w14:paraId="6D67077D" w14:textId="77777777" w:rsidR="00B23411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rok prod. 2016,</w:t>
            </w:r>
          </w:p>
          <w:p w14:paraId="249748B6" w14:textId="77777777" w:rsidR="00B23411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VIN 3MZBM62661M152575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5ACD4329" w14:textId="77777777" w:rsidR="00B23411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30.000,00 zł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 w14:paraId="0F965BF5" w14:textId="77777777" w:rsidR="00B23411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15.000,00 zł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1652743D" w14:textId="77777777" w:rsidR="00B23411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Przebieg z bazy  CEPIK na dzień 19.01.2026 r.- 250595 km.</w:t>
            </w:r>
          </w:p>
          <w:p w14:paraId="7441FE68" w14:textId="77777777" w:rsidR="00B23411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Data kolejnego badania</w:t>
            </w:r>
          </w:p>
          <w:p w14:paraId="22C9C91B" w14:textId="77777777" w:rsidR="00B23411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technicznego: 19.01.2027 r.</w:t>
            </w:r>
          </w:p>
          <w:p w14:paraId="3234C4E3" w14:textId="77777777" w:rsidR="00B23411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Pojemność</w:t>
            </w:r>
          </w:p>
          <w:p w14:paraId="2D71F529" w14:textId="77777777" w:rsidR="00B23411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silnika: 1998, benzyna.</w:t>
            </w:r>
          </w:p>
          <w:p w14:paraId="07D6DE52" w14:textId="77777777" w:rsidR="00B23411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Data pierwszej    rejestracji: 12.09.2016 r.,</w:t>
            </w:r>
          </w:p>
          <w:p w14:paraId="591B9AA6" w14:textId="77777777" w:rsidR="00B23411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w kraju: 12.09.2016 r.,</w:t>
            </w:r>
          </w:p>
          <w:p w14:paraId="1308A840" w14:textId="77777777" w:rsidR="00B23411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2 kluczyki</w:t>
            </w:r>
          </w:p>
          <w:p w14:paraId="4E2B5FD6" w14:textId="77777777" w:rsidR="00B23411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Brak dowodu</w:t>
            </w:r>
          </w:p>
          <w:p w14:paraId="7108849C" w14:textId="77777777" w:rsidR="00B23411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rejestracyjnego</w:t>
            </w:r>
          </w:p>
          <w:p w14:paraId="6ED435C7" w14:textId="77777777" w:rsidR="00B23411" w:rsidRDefault="00B23411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FFCB7" w14:textId="77777777" w:rsidR="00B23411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3.000,00 zł</w:t>
            </w:r>
          </w:p>
        </w:tc>
      </w:tr>
    </w:tbl>
    <w:p w14:paraId="7E8EBFB2" w14:textId="77777777" w:rsidR="00B23411" w:rsidRDefault="00000000">
      <w:pPr>
        <w:widowControl/>
        <w:suppressAutoHyphens w:val="0"/>
        <w:textAlignment w:val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14:paraId="455D0155" w14:textId="77777777" w:rsidR="00B23411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b/>
          <w:kern w:val="0"/>
          <w:lang w:bidi="ar-SA"/>
        </w:rPr>
        <w:t xml:space="preserve">Ruchomość można oglądać </w:t>
      </w:r>
      <w:r>
        <w:rPr>
          <w:rFonts w:ascii="Calibri" w:hAnsi="Calibri" w:cs="Lato"/>
          <w:b/>
          <w:iCs/>
          <w:kern w:val="0"/>
          <w:lang w:bidi="ar-SA"/>
        </w:rPr>
        <w:t>w dniu</w:t>
      </w:r>
      <w:r>
        <w:rPr>
          <w:rFonts w:ascii="Calibri" w:hAnsi="Calibri" w:cs="Lato"/>
          <w:b/>
          <w:i/>
          <w:iCs/>
          <w:kern w:val="0"/>
          <w:lang w:bidi="ar-SA"/>
        </w:rPr>
        <w:t xml:space="preserve"> </w:t>
      </w:r>
      <w:r>
        <w:rPr>
          <w:rFonts w:ascii="Calibri" w:hAnsi="Calibri" w:cs="Lato"/>
          <w:b/>
          <w:bCs/>
          <w:kern w:val="0"/>
          <w:lang w:bidi="ar-SA"/>
        </w:rPr>
        <w:t>06</w:t>
      </w:r>
      <w:r>
        <w:rPr>
          <w:rFonts w:ascii="Calibri" w:hAnsi="Calibri" w:cs="Lato"/>
          <w:b/>
          <w:kern w:val="0"/>
          <w:lang w:bidi="ar-SA"/>
        </w:rPr>
        <w:t>.05.2026 r.</w:t>
      </w:r>
      <w:r>
        <w:rPr>
          <w:rFonts w:ascii="Calibri" w:hAnsi="Calibri" w:cs="Lato"/>
          <w:b/>
          <w:i/>
          <w:iCs/>
          <w:kern w:val="0"/>
          <w:lang w:bidi="ar-SA"/>
        </w:rPr>
        <w:t xml:space="preserve"> </w:t>
      </w:r>
      <w:r>
        <w:rPr>
          <w:rFonts w:ascii="Calibri" w:hAnsi="Calibri" w:cs="Lato"/>
          <w:b/>
          <w:kern w:val="0"/>
          <w:lang w:bidi="ar-SA"/>
        </w:rPr>
        <w:t>od godz. 09.00 do godz. 9.30, pod adresem: Wysogotowo ul. Skórzewska 59 – parking Auto-Chara.</w:t>
      </w:r>
    </w:p>
    <w:p w14:paraId="1C08E27D" w14:textId="77777777" w:rsidR="00B23411" w:rsidRDefault="00B23411">
      <w:pPr>
        <w:widowControl/>
        <w:suppressAutoHyphens w:val="0"/>
        <w:jc w:val="both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</w:p>
    <w:p w14:paraId="1BE58943" w14:textId="77777777" w:rsidR="00B23411" w:rsidRDefault="00000000">
      <w:pPr>
        <w:widowControl/>
        <w:suppressAutoHyphens w:val="0"/>
        <w:jc w:val="both"/>
        <w:textAlignment w:val="auto"/>
        <w:rPr>
          <w:rFonts w:ascii="Calibri" w:hAnsi="Calibri"/>
          <w:sz w:val="28"/>
          <w:szCs w:val="28"/>
        </w:rPr>
      </w:pPr>
      <w:r>
        <w:rPr>
          <w:rFonts w:ascii="Calibri" w:hAnsi="Calibri" w:cs="Lato"/>
          <w:b/>
          <w:bCs/>
          <w:color w:val="FF0000"/>
          <w:kern w:val="0"/>
          <w:sz w:val="28"/>
          <w:szCs w:val="28"/>
          <w:lang w:bidi="ar-SA"/>
        </w:rPr>
        <w:t>Wadium</w:t>
      </w: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 xml:space="preserve"> </w:t>
      </w:r>
    </w:p>
    <w:p w14:paraId="4FCF9D7D" w14:textId="77777777" w:rsidR="00B23411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>Warunkiem przystąpienia do licytacji ruchomości jest wpłata wadium.</w:t>
      </w:r>
    </w:p>
    <w:p w14:paraId="6AD9AF8E" w14:textId="77777777" w:rsidR="00B23411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lastRenderedPageBreak/>
        <w:t xml:space="preserve">Wadium proszę wpłacić na rachunek bankowy: </w:t>
      </w:r>
    </w:p>
    <w:p w14:paraId="3C30D10C" w14:textId="77777777" w:rsidR="00B23411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Urząd Skarbowy Poznań-Grunwald</w:t>
      </w:r>
    </w:p>
    <w:p w14:paraId="37D099F1" w14:textId="77777777" w:rsidR="00B23411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nr 46101014690037081391200000 </w:t>
      </w:r>
    </w:p>
    <w:p w14:paraId="58AE918F" w14:textId="77777777" w:rsidR="00B23411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 treści przelewu proszę zamieścić słowo wadium i oznaczenie ruchomości, której dotyczy.            Wadium uznam za złożone, jeżeli wpłata zostanie uznana na naszym rachunku najpóźniej w dniu poprzedzającym dzień licytacji. </w:t>
      </w:r>
    </w:p>
    <w:p w14:paraId="3C130114" w14:textId="77777777" w:rsidR="00B23411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Nie później niż na godzinę przed terminem licytacji wadium możecie Państwo złożyć: </w:t>
      </w:r>
    </w:p>
    <w:p w14:paraId="401D25D8" w14:textId="77777777" w:rsidR="00B23411" w:rsidRDefault="00000000">
      <w:pPr>
        <w:pStyle w:val="Akapitzlist"/>
        <w:widowControl/>
        <w:numPr>
          <w:ilvl w:val="0"/>
          <w:numId w:val="1"/>
        </w:numPr>
        <w:suppressAutoHyphens w:val="0"/>
        <w:textAlignment w:val="auto"/>
        <w:rPr>
          <w:rFonts w:ascii="Calibri" w:hAnsi="Calibri"/>
          <w:szCs w:val="24"/>
        </w:rPr>
      </w:pPr>
      <w:r>
        <w:rPr>
          <w:rFonts w:asciiTheme="minorHAnsi" w:hAnsiTheme="minorHAnsi" w:cs="Lato"/>
          <w:color w:val="000000"/>
          <w:kern w:val="0"/>
          <w:szCs w:val="24"/>
          <w:lang w:bidi="ar-SA"/>
        </w:rPr>
        <w:t xml:space="preserve">bezgotówkowo przy użyciu terminala płatniczego - jeżeli po stronie organu egzekucyjnego istnieją warunki techniczne do zapłaty bezgotówkowej przy użyciu terminala płatniczego, </w:t>
      </w:r>
    </w:p>
    <w:p w14:paraId="3941B78B" w14:textId="77777777" w:rsidR="00B23411" w:rsidRDefault="00000000">
      <w:pPr>
        <w:pStyle w:val="Akapitzlist"/>
        <w:widowControl/>
        <w:numPr>
          <w:ilvl w:val="0"/>
          <w:numId w:val="1"/>
        </w:numPr>
        <w:suppressAutoHyphens w:val="0"/>
        <w:textAlignment w:val="auto"/>
        <w:rPr>
          <w:rFonts w:ascii="Calibri" w:hAnsi="Calibri"/>
          <w:szCs w:val="24"/>
        </w:rPr>
      </w:pPr>
      <w:r>
        <w:rPr>
          <w:rFonts w:ascii="Calibri" w:hAnsi="Calibri" w:cs="Lato"/>
          <w:kern w:val="0"/>
          <w:szCs w:val="24"/>
          <w:lang w:bidi="ar-SA"/>
        </w:rPr>
        <w:t>gotówką pracownikowi obsługującemu organ egzekucyjny</w:t>
      </w:r>
    </w:p>
    <w:p w14:paraId="292B34CD" w14:textId="77777777" w:rsidR="00B23411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u w:val="single"/>
          <w:lang w:bidi="ar-SA"/>
        </w:rPr>
        <w:t xml:space="preserve">Zatrzymam wadium złożone przez licytanta, któremu udzielę przybicia. Wadium złożone przez nabywcę , zaliczę na poczet ceny nabycia. </w:t>
      </w:r>
    </w:p>
    <w:p w14:paraId="79956620" w14:textId="77777777" w:rsidR="00B23411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Pozostałym licytantom zwrócę wadium: </w:t>
      </w:r>
    </w:p>
    <w:p w14:paraId="737BC8AA" w14:textId="77777777" w:rsidR="00B23411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1) wpłacone bezgotówkowo: nie później niż w terminie 7 dni roboczych od dnia licytacji; </w:t>
      </w:r>
    </w:p>
    <w:p w14:paraId="6ECE2973" w14:textId="77777777" w:rsidR="00B23411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2) wpłacone w gotówce – niezwłocznie. </w:t>
      </w:r>
    </w:p>
    <w:p w14:paraId="76191F2E" w14:textId="77777777" w:rsidR="00B23411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 </w:t>
      </w:r>
    </w:p>
    <w:p w14:paraId="3CCE1209" w14:textId="77777777" w:rsidR="00B23411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14:paraId="4896B384" w14:textId="77777777" w:rsidR="00B23411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Cena wywołania w/w ruchomości w drugiej licytacji wynosi ½ wartości szacunkowej.</w:t>
      </w:r>
    </w:p>
    <w:p w14:paraId="5871BD65" w14:textId="77777777" w:rsidR="00B23411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kern w:val="0"/>
          <w:lang w:bidi="ar-SA"/>
        </w:rPr>
        <w:t xml:space="preserve">Sprzedaż nie </w:t>
      </w:r>
      <w:r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usług/podatkiem akcyzowym. </w:t>
      </w:r>
    </w:p>
    <w:p w14:paraId="1E7BC1DB" w14:textId="77777777" w:rsidR="00B23411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kern w:val="0"/>
          <w:lang w:bidi="ar-SA"/>
        </w:rPr>
        <w:t>Nabywca obowiązany jest natychmiast po udzieleniu mu przybicia uiścić przynajmniej cenę             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 w14:paraId="0CC8B332" w14:textId="77777777" w:rsidR="00B23411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Skarbowego Poznań-Grunwald :</w:t>
      </w:r>
    </w:p>
    <w:p w14:paraId="0A8F4754" w14:textId="77777777" w:rsidR="00B23411" w:rsidRDefault="00B23411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tbl>
      <w:tblPr>
        <w:tblStyle w:val="Tabela-Siatka"/>
        <w:tblW w:w="809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B23411" w14:paraId="54D2DE8B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5B023E7" w14:textId="77777777" w:rsidR="00B23411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025D82" wp14:editId="72CA142C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415E2C36" w14:textId="77777777" w:rsidR="00B23411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telefonicznie – pod numerem telefonu: 61 6644038</w:t>
            </w:r>
          </w:p>
        </w:tc>
      </w:tr>
      <w:tr w:rsidR="00B23411" w14:paraId="782AD3C9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8B06CEA" w14:textId="408169E7" w:rsidR="00B23411" w:rsidRDefault="007F5B4B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74D4EB" wp14:editId="281173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081738306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52EB8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000000">
              <w:object w:dxaOrig="900" w:dyaOrig="780" w14:anchorId="16191B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5pt;height:39pt;visibility:visible;mso-wrap-distance-right:0" o:ole="">
                  <v:imagedata r:id="rId9" o:title=""/>
                </v:shape>
                <o:OLEObject Type="Embed" ProgID="PBrush" ShapeID="ole_rId3" DrawAspect="Content" ObjectID="_1838361950" r:id="rId10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634F0E7E" w14:textId="77777777" w:rsidR="00B23411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1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14:paraId="6AEBEE88" w14:textId="77777777" w:rsidR="00B23411" w:rsidRDefault="00B23411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E0BB3F1" w14:textId="77777777" w:rsidR="00B23411" w:rsidRDefault="00000000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</w:t>
      </w:r>
      <w:hyperlink r:id="rId12">
        <w:r>
          <w:rPr>
            <w:rFonts w:asciiTheme="minorHAnsi" w:hAnsiTheme="minorHAnsi"/>
            <w:sz w:val="20"/>
            <w:szCs w:val="20"/>
            <w:u w:val="single"/>
          </w:rPr>
          <w:t>https://www.wielkopolskie.kas.gov.pl/izba-administracji-skarbowej-w-poznaniu/ogloszenia/obwieszczenia-o-licytacjach</w:t>
        </w:r>
      </w:hyperlink>
    </w:p>
    <w:p w14:paraId="4202EA02" w14:textId="77777777" w:rsidR="00B23411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14:paraId="04D8372E" w14:textId="77777777" w:rsidR="00B23411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(t.j. Dz.U. z 2026 r. poz. 268). </w:t>
      </w:r>
    </w:p>
    <w:p w14:paraId="75C99B20" w14:textId="77777777" w:rsidR="00B23411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</w:t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>Z wyrazami szacunku</w:t>
      </w:r>
    </w:p>
    <w:p w14:paraId="52511C66" w14:textId="77777777" w:rsidR="00B23411" w:rsidRDefault="00000000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                                                                       </w:t>
      </w:r>
      <w:r>
        <w:rPr>
          <w:rFonts w:ascii="Calibri" w:hAnsi="Calibri" w:cs="Times New Roman"/>
          <w:sz w:val="20"/>
          <w:szCs w:val="20"/>
        </w:rPr>
        <w:t>Dokument podpisany podpisem elektronicznym</w:t>
      </w:r>
    </w:p>
    <w:p w14:paraId="0CBB65FA" w14:textId="77777777" w:rsidR="00B23411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Z up. Naczelnika Urzędu Skarbowego</w:t>
      </w:r>
    </w:p>
    <w:p w14:paraId="0C43D109" w14:textId="77777777" w:rsidR="00B23411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Poznań-Grunwald</w:t>
      </w:r>
    </w:p>
    <w:p w14:paraId="20B6F600" w14:textId="77777777" w:rsidR="00B23411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Beata Dymidziuk</w:t>
      </w:r>
    </w:p>
    <w:p w14:paraId="26082C87" w14:textId="77777777" w:rsidR="00B23411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Kierownik Działu</w:t>
      </w:r>
    </w:p>
    <w:p w14:paraId="22A0F84F" w14:textId="77777777" w:rsidR="00B23411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14:paraId="1462AA32" w14:textId="77777777" w:rsidR="00B23411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14:paraId="2827FC2F" w14:textId="77777777" w:rsidR="00B23411" w:rsidRDefault="00B23411">
      <w:pPr>
        <w:pStyle w:val="western"/>
        <w:tabs>
          <w:tab w:val="left" w:pos="568"/>
        </w:tabs>
        <w:spacing w:before="0" w:after="0"/>
        <w:ind w:left="284" w:hanging="284"/>
      </w:pPr>
    </w:p>
    <w:sectPr w:rsidR="00B234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4A8A" w14:textId="77777777" w:rsidR="00C41504" w:rsidRDefault="00C41504">
      <w:pPr>
        <w:rPr>
          <w:rFonts w:hint="eastAsia"/>
        </w:rPr>
      </w:pPr>
      <w:r>
        <w:separator/>
      </w:r>
    </w:p>
  </w:endnote>
  <w:endnote w:type="continuationSeparator" w:id="0">
    <w:p w14:paraId="7E3D3CAB" w14:textId="77777777" w:rsidR="00C41504" w:rsidRDefault="00C415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roman"/>
    <w:pitch w:val="variable"/>
  </w:font>
  <w:font w:name="Liberation Mono">
    <w:altName w:val="Courier New"/>
    <w:panose1 w:val="020704090202050204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A345" w14:textId="77777777" w:rsidR="00B23411" w:rsidRDefault="00B234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5D43" w14:textId="77777777" w:rsidR="00B23411" w:rsidRDefault="00B23411">
    <w:pPr>
      <w:pStyle w:val="Stopka"/>
      <w:jc w:val="right"/>
    </w:pPr>
  </w:p>
  <w:p w14:paraId="0C9293DB" w14:textId="77777777" w:rsidR="00B23411" w:rsidRDefault="00B234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B868" w14:textId="77777777" w:rsidR="00B23411" w:rsidRDefault="00000000">
    <w:pPr>
      <w:pStyle w:val="Stopka"/>
    </w:pPr>
    <w:r>
      <w:rPr>
        <w:noProof/>
      </w:rPr>
      <w:drawing>
        <wp:anchor distT="0" distB="0" distL="0" distR="0" simplePos="0" relativeHeight="6" behindDoc="1" locked="0" layoutInCell="0" allowOverlap="1" wp14:anchorId="52791E45" wp14:editId="0B8B205A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0" distL="635" distR="0" simplePos="0" relativeHeight="11" behindDoc="1" locked="0" layoutInCell="0" allowOverlap="1" wp14:anchorId="7364C3A8" wp14:editId="7BB2EF40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24985" cy="516255"/>
              <wp:effectExtent l="635" t="635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5040" cy="51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9823D9" w14:textId="77777777" w:rsidR="00B23411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 w14:paraId="41A3F394" w14:textId="77777777" w:rsidR="00B23411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14:paraId="49C45400" w14:textId="77777777" w:rsidR="00B23411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64C3A8" id="Ramka2" o:spid="_x0000_s1028" style="position:absolute;margin-left:109.8pt;margin-top:.4pt;width:340.55pt;height:40.65pt;z-index:-503316469;visibility:visible;mso-wrap-style:square;mso-wrap-distance-left:.05pt;mso-wrap-distance-top:.0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" o:allowincell="f" filled="f" stroked="f" strokeweight="0">
              <v:textbox inset="0,0,0,0">
                <w:txbxContent>
                  <w:p w14:paraId="229823D9" w14:textId="77777777" w:rsidR="00B23411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 w14:paraId="41A3F394" w14:textId="77777777" w:rsidR="00B23411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14:paraId="49C45400" w14:textId="77777777" w:rsidR="00B23411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2DA2F91" w14:textId="77777777" w:rsidR="00B23411" w:rsidRDefault="00000000">
    <w:pPr>
      <w:pStyle w:val="Stopka"/>
      <w:tabs>
        <w:tab w:val="left" w:pos="1240"/>
      </w:tabs>
    </w:pPr>
    <w:r>
      <w:rPr>
        <w:noProof/>
      </w:rPr>
      <mc:AlternateContent>
        <mc:Choice Requires="wps">
          <w:drawing>
            <wp:anchor distT="635" distB="0" distL="635" distR="0" simplePos="0" relativeHeight="9" behindDoc="1" locked="0" layoutInCell="1" allowOverlap="1" wp14:anchorId="1A9167C2" wp14:editId="57463A8B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36065" cy="349885"/>
              <wp:effectExtent l="635" t="635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120" cy="349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F717BB3" w14:textId="77777777" w:rsidR="00B23411" w:rsidRDefault="00B23411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9167C2" id="Ramka1" o:spid="_x0000_s1029" style="position:absolute;margin-left:343.2pt;margin-top:13.85pt;width:120.95pt;height:27.55pt;z-index:-503316471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" filled="f" stroked="f" strokeweight="0">
              <v:textbox inset="0,0,0,0">
                <w:txbxContent>
                  <w:p w14:paraId="5F717BB3" w14:textId="77777777" w:rsidR="00B23411" w:rsidRDefault="00B23411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8D001" w14:textId="77777777" w:rsidR="00C41504" w:rsidRDefault="00C41504">
      <w:pPr>
        <w:rPr>
          <w:rFonts w:hint="eastAsia"/>
        </w:rPr>
      </w:pPr>
      <w:r>
        <w:separator/>
      </w:r>
    </w:p>
  </w:footnote>
  <w:footnote w:type="continuationSeparator" w:id="0">
    <w:p w14:paraId="5E1E3EBA" w14:textId="77777777" w:rsidR="00C41504" w:rsidRDefault="00C4150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DE8C" w14:textId="77777777" w:rsidR="00B23411" w:rsidRDefault="00B234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DBCD" w14:textId="77777777" w:rsidR="00B23411" w:rsidRDefault="00B234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ACF3" w14:textId="77777777" w:rsidR="00B23411" w:rsidRDefault="00000000">
    <w:pPr>
      <w:pStyle w:val="Nagwekuser"/>
    </w:pPr>
    <w:r>
      <w:rPr>
        <w:noProof/>
      </w:rPr>
      <mc:AlternateContent>
        <mc:Choice Requires="wps">
          <w:drawing>
            <wp:anchor distT="0" distB="13335" distL="0" distR="635" simplePos="0" relativeHeight="3" behindDoc="1" locked="0" layoutInCell="0" allowOverlap="1" wp14:anchorId="75C4287C" wp14:editId="01521CF4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205990" cy="631190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6080" cy="63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C40C1C2" w14:textId="77777777" w:rsidR="00B23411" w:rsidRDefault="00000000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14:paraId="1B561276" w14:textId="77777777" w:rsidR="00B23411" w:rsidRDefault="00000000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C4287C" id="Ramka4" o:spid="_x0000_s1026" style="position:absolute;margin-left:111.65pt;margin-top:-2.3pt;width:173.7pt;height:49.7pt;z-index:-503316477;visibility:visible;mso-wrap-style:square;mso-wrap-distance-left:0;mso-wrap-distance-top:0;mso-wrap-distance-right:.0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" o:allowincell="f" filled="f" stroked="f" strokeweight="0">
              <v:textbox inset="0,0,0,0">
                <w:txbxContent>
                  <w:p w14:paraId="3C40C1C2" w14:textId="77777777" w:rsidR="00B23411" w:rsidRDefault="00000000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14:paraId="1B561276" w14:textId="77777777" w:rsidR="00B23411" w:rsidRDefault="00000000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1" allowOverlap="1" wp14:anchorId="462D7284" wp14:editId="588EFC6F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00770266" wp14:editId="70A3AEE3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18690" cy="411480"/>
              <wp:effectExtent l="0" t="0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8680" cy="41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7402121" w14:textId="77777777" w:rsidR="00B23411" w:rsidRDefault="00000000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22 kwietnia 2026 r.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770266" id="Ramka5" o:spid="_x0000_s1027" style="position:absolute;margin-left:123.5pt;margin-top:38.3pt;width:174.7pt;height:32.4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" o:allowincell="f" filled="f" stroked="f" strokeweight="0">
              <v:textbox inset="0,0,0,0">
                <w:txbxContent>
                  <w:p w14:paraId="67402121" w14:textId="77777777" w:rsidR="00B23411" w:rsidRDefault="00000000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22 kwietnia 2026 r.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20E"/>
    <w:multiLevelType w:val="multilevel"/>
    <w:tmpl w:val="12CED5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553FA9"/>
    <w:multiLevelType w:val="multilevel"/>
    <w:tmpl w:val="CCB009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74687304">
    <w:abstractNumId w:val="0"/>
  </w:num>
  <w:num w:numId="2" w16cid:durableId="213655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11"/>
    <w:rsid w:val="007F5B4B"/>
    <w:rsid w:val="009B15FB"/>
    <w:rsid w:val="00B23411"/>
    <w:rsid w:val="00C4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B081"/>
  <w15:docId w15:val="{D6548125-CC7A-4EBB-8450-F788A95A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user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user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user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uiPriority w:val="99"/>
    <w:unhideWhenUsed/>
    <w:qFormat/>
    <w:rsid w:val="004936FD"/>
    <w:rPr>
      <w:color w:val="000080"/>
      <w:u w:val="single"/>
    </w:rPr>
  </w:style>
  <w:style w:type="character" w:customStyle="1" w:styleId="Symbolzastpczyuser">
    <w:name w:val="Symbol zastępczy (user)"/>
    <w:qFormat/>
    <w:rPr>
      <w:smallCaps/>
      <w:color w:val="008080"/>
      <w:u w:val="dotted"/>
    </w:rPr>
  </w:style>
  <w:style w:type="character" w:customStyle="1" w:styleId="Znakinumeracjiuser">
    <w:name w:val="Znaki numeracji (user)"/>
    <w:qFormat/>
  </w:style>
  <w:style w:type="character" w:customStyle="1" w:styleId="Znakiwypunktowaniauser">
    <w:name w:val="Znaki wypunktowania (user)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user">
    <w:name w:val="Tekst źródłowy (user)"/>
    <w:qFormat/>
    <w:rPr>
      <w:rFonts w:ascii="Liberation Mono" w:eastAsia="NSimSun" w:hAnsi="Liberation Mono" w:cs="Liberation Mono"/>
    </w:rPr>
  </w:style>
  <w:style w:type="paragraph" w:styleId="Nagwek">
    <w:name w:val="header"/>
    <w:basedOn w:val="Standard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customStyle="1" w:styleId="Indeksuser">
    <w:name w:val="Indeks (user)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user">
    <w:name w:val="Główka i stopk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user">
    <w:name w:val="Zawartość ramki (user)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user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user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customStyle="1" w:styleId="Zawartotabeliuser">
    <w:name w:val="Zawartość tabeli (user)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izba-administracji-skarbowej-w-poznaniu/ogloszenia/obwieszczenia-o-licytacjac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poznan-grunwald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00F5-0F3D-48E4-BA74-71AF1E7C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Dymidziuk Beata</cp:lastModifiedBy>
  <cp:revision>2</cp:revision>
  <dcterms:created xsi:type="dcterms:W3CDTF">2026-04-22T09:19:00Z</dcterms:created>
  <dcterms:modified xsi:type="dcterms:W3CDTF">2026-04-22T09:19:00Z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