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1CFBB7C2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F4EF3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02498892" w:rsidR="00453E5C" w:rsidRPr="004165C3" w:rsidRDefault="00115064" w:rsidP="00EB355A">
      <w:pPr>
        <w:spacing w:after="0"/>
        <w:contextualSpacing/>
        <w:rPr>
          <w:rFonts w:ascii="Lato" w:hAnsi="Lato"/>
          <w:iCs/>
        </w:rPr>
      </w:pPr>
      <w:r w:rsidRPr="004165C3">
        <w:rPr>
          <w:rFonts w:ascii="Lato" w:hAnsi="Lato"/>
          <w:iCs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EB355A">
        <w:rPr>
          <w:rFonts w:ascii="Lato" w:hAnsi="Lato"/>
          <w:iCs/>
        </w:rPr>
        <w:t>3013-SEE.711.</w:t>
      </w:r>
      <w:r w:rsidR="00224DFE">
        <w:rPr>
          <w:rFonts w:ascii="Lato" w:hAnsi="Lato"/>
          <w:iCs/>
        </w:rPr>
        <w:t>115</w:t>
      </w:r>
      <w:r w:rsidR="00EB355A">
        <w:rPr>
          <w:rFonts w:ascii="Lato" w:hAnsi="Lato"/>
          <w:iCs/>
        </w:rPr>
        <w:t>.202</w:t>
      </w:r>
      <w:r w:rsidR="00224DFE">
        <w:rPr>
          <w:rFonts w:ascii="Lato" w:hAnsi="Lato"/>
          <w:iCs/>
        </w:rPr>
        <w:t>6</w:t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224DFE">
        <w:rPr>
          <w:rFonts w:ascii="Lato" w:hAnsi="Lato"/>
          <w:iCs/>
        </w:rPr>
        <w:tab/>
      </w:r>
      <w:r w:rsidR="00AF4EF3" w:rsidRPr="004165C3">
        <w:rPr>
          <w:rFonts w:ascii="Lato" w:hAnsi="Lato"/>
          <w:iCs/>
        </w:rPr>
        <w:t>Krotoszyn</w:t>
      </w:r>
      <w:r w:rsidRPr="004165C3">
        <w:rPr>
          <w:rFonts w:ascii="Lato" w:hAnsi="Lato"/>
          <w:iCs/>
        </w:rPr>
        <w:t xml:space="preserve">, </w:t>
      </w:r>
      <w:r w:rsidR="00224DFE">
        <w:rPr>
          <w:rFonts w:ascii="Lato" w:hAnsi="Lato"/>
          <w:iCs/>
        </w:rPr>
        <w:t>12</w:t>
      </w:r>
      <w:r w:rsidR="00573136" w:rsidRPr="004165C3">
        <w:rPr>
          <w:rFonts w:ascii="Lato" w:hAnsi="Lato"/>
          <w:iCs/>
        </w:rPr>
        <w:t xml:space="preserve"> </w:t>
      </w:r>
      <w:r w:rsidR="00224DFE">
        <w:rPr>
          <w:rFonts w:ascii="Lato" w:hAnsi="Lato"/>
          <w:iCs/>
        </w:rPr>
        <w:t>stycznia</w:t>
      </w:r>
      <w:r w:rsidR="00BE762A" w:rsidRPr="004165C3">
        <w:rPr>
          <w:rFonts w:ascii="Lato" w:hAnsi="Lato"/>
          <w:iCs/>
        </w:rPr>
        <w:t xml:space="preserve"> </w:t>
      </w:r>
      <w:r w:rsidR="00AF4EF3" w:rsidRPr="004165C3">
        <w:rPr>
          <w:rFonts w:ascii="Lato" w:hAnsi="Lato"/>
          <w:iCs/>
        </w:rPr>
        <w:t xml:space="preserve"> 202</w:t>
      </w:r>
      <w:r w:rsidR="00224DFE">
        <w:rPr>
          <w:rFonts w:ascii="Lato" w:hAnsi="Lato"/>
          <w:iCs/>
        </w:rPr>
        <w:t>6</w:t>
      </w:r>
      <w:r w:rsidR="00484D7F" w:rsidRPr="004165C3">
        <w:rPr>
          <w:rFonts w:ascii="Lato" w:hAnsi="Lato"/>
          <w:iCs/>
        </w:rPr>
        <w:t xml:space="preserve"> </w:t>
      </w:r>
      <w:r w:rsidRPr="004165C3">
        <w:rPr>
          <w:rFonts w:ascii="Lato" w:hAnsi="Lato"/>
          <w:iCs/>
        </w:rPr>
        <w:t>roku</w:t>
      </w:r>
    </w:p>
    <w:p w14:paraId="29C6B4F9" w14:textId="5A08F9D1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AF4EF3">
        <w:rPr>
          <w:rFonts w:ascii="Lato" w:hAnsi="Lato"/>
          <w:color w:val="C00000"/>
        </w:rPr>
        <w:t>I</w:t>
      </w:r>
      <w:r w:rsidR="00EB355A">
        <w:rPr>
          <w:rFonts w:ascii="Lato" w:hAnsi="Lato"/>
          <w:color w:val="C00000"/>
        </w:rPr>
        <w:t>I</w:t>
      </w:r>
      <w:r w:rsidR="00224DFE">
        <w:rPr>
          <w:rFonts w:ascii="Lato" w:hAnsi="Lato"/>
          <w:color w:val="C00000"/>
        </w:rPr>
        <w:t>I</w:t>
      </w:r>
      <w:r w:rsidR="00A847B9" w:rsidRPr="006F33FD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7E9DEA59" w14:textId="77777777" w:rsidR="00F22660" w:rsidRPr="00573136" w:rsidRDefault="00716DFE" w:rsidP="00F22660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BC02FE">
        <w:rPr>
          <w:rFonts w:ascii="Lato" w:hAnsi="Lato"/>
          <w:bCs/>
          <w:sz w:val="24"/>
          <w:szCs w:val="24"/>
        </w:rPr>
        <w:t>3/4</w:t>
      </w:r>
      <w:r w:rsidR="00BC02FE">
        <w:rPr>
          <w:rFonts w:ascii="Lato" w:eastAsiaTheme="majorEastAsia" w:hAnsi="Lato" w:cs="Calibri"/>
          <w:color w:val="4472C4" w:themeColor="accent1"/>
          <w:sz w:val="24"/>
          <w:szCs w:val="24"/>
          <w:lang w:val="fr-FR"/>
        </w:rPr>
        <w:t xml:space="preserve"> 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 xml:space="preserve">części nieruchomości </w:t>
      </w:r>
      <w:r w:rsidR="00F84634">
        <w:rPr>
          <w:rFonts w:ascii="Lato" w:eastAsiaTheme="majorEastAsia" w:hAnsi="Lato" w:cs="Calibri"/>
          <w:sz w:val="24"/>
          <w:szCs w:val="24"/>
          <w:lang w:val="fr-FR"/>
        </w:rPr>
        <w:t xml:space="preserve">                                   </w:t>
      </w:r>
      <w:r w:rsidR="00BC02FE" w:rsidRPr="00BC02FE">
        <w:rPr>
          <w:rFonts w:ascii="Lato" w:eastAsiaTheme="majorEastAsia" w:hAnsi="Lato" w:cs="Calibri"/>
          <w:sz w:val="24"/>
          <w:szCs w:val="24"/>
          <w:lang w:val="fr-FR"/>
        </w:rPr>
        <w:t>Os. Szarych Szeregów 2/20, 63-700 Krotoszyn</w:t>
      </w:r>
      <w:r w:rsidR="00700483" w:rsidRPr="00CE25A7"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  <w:t xml:space="preserve">, </w:t>
      </w:r>
      <w:r w:rsidR="00BC02FE" w:rsidRPr="002D4845">
        <w:rPr>
          <w:rFonts w:ascii="Lato" w:eastAsiaTheme="majorEastAsia" w:hAnsi="Lato" w:cs="Calibri"/>
          <w:sz w:val="24"/>
          <w:szCs w:val="24"/>
          <w:lang w:val="fr-FR"/>
        </w:rPr>
        <w:t>udział w wysokości 685/22280 części w nieruchomości  o powierzchni</w:t>
      </w:r>
      <w:r w:rsidR="00A405AE" w:rsidRPr="002D4845">
        <w:rPr>
          <w:rFonts w:ascii="Lato" w:eastAsiaTheme="majorEastAsia" w:hAnsi="Lato" w:cs="Calibri"/>
          <w:sz w:val="24"/>
          <w:szCs w:val="24"/>
          <w:lang w:val="fr-FR"/>
        </w:rPr>
        <w:t xml:space="preserve"> 0,2187ha, składającej </w:t>
      </w:r>
      <w:r w:rsidR="002D4845" w:rsidRPr="002D4845">
        <w:rPr>
          <w:rFonts w:ascii="Lato" w:eastAsiaTheme="majorEastAsia" w:hAnsi="Lato" w:cs="Calibri"/>
          <w:sz w:val="24"/>
          <w:szCs w:val="24"/>
          <w:lang w:val="fr-FR"/>
        </w:rPr>
        <w:t>się z działki nr 816/6 oraz cześcią wspólnych budynku.</w:t>
      </w:r>
      <w:r w:rsidR="00F84634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2D4845">
        <w:rPr>
          <w:rFonts w:ascii="Lato" w:eastAsiaTheme="majorEastAsia" w:hAnsi="Lato" w:cs="Calibri"/>
          <w:sz w:val="24"/>
          <w:szCs w:val="24"/>
          <w:lang w:val="fr-FR"/>
        </w:rPr>
        <w:t>Nieruchomość ta objeta jest księgą wieczystą nr KZ1R/</w:t>
      </w:r>
      <w:r w:rsidR="00BE762A">
        <w:rPr>
          <w:rFonts w:ascii="Lato" w:eastAsiaTheme="majorEastAsia" w:hAnsi="Lato" w:cs="Calibri"/>
          <w:sz w:val="24"/>
          <w:szCs w:val="24"/>
          <w:lang w:val="fr-FR"/>
        </w:rPr>
        <w:t xml:space="preserve">00039951/7 (lokalowa), KZ1R/00027331/8 (gruntowa) </w:t>
      </w:r>
      <w:r w:rsidR="002D4845">
        <w:rPr>
          <w:rFonts w:ascii="Lato" w:eastAsiaTheme="majorEastAsia" w:hAnsi="Lato" w:cs="Calibri"/>
          <w:sz w:val="24"/>
          <w:szCs w:val="24"/>
          <w:lang w:val="fr-FR"/>
        </w:rPr>
        <w:t xml:space="preserve">prowadzoną przez </w:t>
      </w:r>
      <w:r w:rsidR="00F84634">
        <w:rPr>
          <w:rFonts w:ascii="Lato" w:eastAsiaTheme="majorEastAsia" w:hAnsi="Lato" w:cs="Calibri"/>
          <w:sz w:val="24"/>
          <w:szCs w:val="24"/>
          <w:lang w:val="fr-FR"/>
        </w:rPr>
        <w:t xml:space="preserve">                     </w:t>
      </w:r>
      <w:r w:rsidR="002D4845">
        <w:rPr>
          <w:rFonts w:ascii="Lato" w:eastAsiaTheme="majorEastAsia" w:hAnsi="Lato" w:cs="Calibri"/>
          <w:sz w:val="24"/>
          <w:szCs w:val="24"/>
          <w:lang w:val="fr-FR"/>
        </w:rPr>
        <w:t>IV Wydział Ksiąg Wieczystych przy Sądzie Rejonowym w Krotoszynie</w:t>
      </w:r>
      <w:r w:rsidR="00F22660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F22660" w:rsidRPr="00573136">
        <w:rPr>
          <w:rFonts w:ascii="Lato" w:hAnsi="Lato"/>
          <w:bCs/>
          <w:sz w:val="24"/>
          <w:szCs w:val="24"/>
        </w:rPr>
        <w:t xml:space="preserve">należącej do </w:t>
      </w:r>
      <w:r w:rsidR="00F22660">
        <w:rPr>
          <w:rFonts w:ascii="Lato" w:hAnsi="Lato"/>
          <w:bCs/>
          <w:sz w:val="24"/>
          <w:szCs w:val="24"/>
        </w:rPr>
        <w:t>Pana</w:t>
      </w:r>
      <w:r w:rsidR="00F22660" w:rsidRPr="00573136">
        <w:rPr>
          <w:rFonts w:ascii="Lato" w:hAnsi="Lato"/>
          <w:bCs/>
          <w:sz w:val="24"/>
          <w:szCs w:val="24"/>
        </w:rPr>
        <w:t xml:space="preserve"> </w:t>
      </w:r>
      <w:r w:rsidR="00F22660" w:rsidRPr="00663DA3">
        <w:rPr>
          <w:rFonts w:ascii="Lato" w:hAnsi="Lato"/>
          <w:bCs/>
          <w:iCs/>
          <w:sz w:val="24"/>
          <w:szCs w:val="24"/>
        </w:rPr>
        <w:t>Wiesława Sołtysiaka</w:t>
      </w:r>
      <w:r w:rsidR="00F22660" w:rsidRPr="00663DA3">
        <w:rPr>
          <w:rFonts w:ascii="Lato" w:hAnsi="Lato"/>
          <w:bCs/>
          <w:sz w:val="24"/>
          <w:szCs w:val="24"/>
        </w:rPr>
        <w:t xml:space="preserve"> </w:t>
      </w:r>
    </w:p>
    <w:p w14:paraId="0712A592" w14:textId="191AC90F" w:rsidR="00F22660" w:rsidRPr="00F22660" w:rsidRDefault="00F22660" w:rsidP="008A5AEC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sz w:val="24"/>
          <w:szCs w:val="24"/>
          <w:lang w:val="fr-FR"/>
        </w:rPr>
      </w:pPr>
      <w:r>
        <w:rPr>
          <w:rFonts w:ascii="Lato" w:eastAsiaTheme="majorEastAsia" w:hAnsi="Lato" w:cs="Calibri"/>
          <w:sz w:val="24"/>
          <w:szCs w:val="24"/>
          <w:lang w:val="fr-FR"/>
        </w:rPr>
        <w:t>Jest to budynek pięciokondygnacyjny w całości podpiwniczonym, wybudowany w roku 1985. Budynek składa się łącznie z trzech klatek schodowych. Lokal mieszklany nr 20 o powierzchni 68,50m</w:t>
      </w:r>
      <w:r>
        <w:rPr>
          <w:rFonts w:ascii="Lato" w:eastAsiaTheme="majorEastAsia" w:hAnsi="Lato" w:cs="Calibri"/>
          <w:sz w:val="24"/>
          <w:szCs w:val="24"/>
          <w:vertAlign w:val="superscript"/>
          <w:lang w:val="fr-FR"/>
        </w:rPr>
        <w:t>2</w:t>
      </w:r>
      <w:r>
        <w:rPr>
          <w:rFonts w:ascii="Lato" w:eastAsiaTheme="majorEastAsia" w:hAnsi="Lato" w:cs="Calibri"/>
          <w:sz w:val="24"/>
          <w:szCs w:val="24"/>
          <w:lang w:val="fr-FR"/>
        </w:rPr>
        <w:t>, położony jest na IV piętrze. Składa się z 3 pokoi, kuchni, łazienki, wc, korytarza oraz przynaleznej piwnicy o powierzchni 8,4m</w:t>
      </w:r>
      <w:r>
        <w:rPr>
          <w:rFonts w:ascii="Lato" w:eastAsiaTheme="majorEastAsia" w:hAnsi="Lato" w:cs="Calibri"/>
          <w:sz w:val="24"/>
          <w:szCs w:val="24"/>
          <w:vertAlign w:val="superscript"/>
          <w:lang w:val="fr-FR"/>
        </w:rPr>
        <w:t>2</w:t>
      </w:r>
      <w:r>
        <w:rPr>
          <w:rFonts w:ascii="Lato" w:eastAsiaTheme="majorEastAsia" w:hAnsi="Lato" w:cs="Calibri"/>
          <w:sz w:val="24"/>
          <w:szCs w:val="24"/>
          <w:lang w:val="fr-FR"/>
        </w:rPr>
        <w:t>. Lokal wyposażony jest także w balkon o powierzhni 4m</w:t>
      </w:r>
      <w:r>
        <w:rPr>
          <w:rFonts w:ascii="Lato" w:eastAsiaTheme="majorEastAsia" w:hAnsi="Lato" w:cs="Calibri"/>
          <w:sz w:val="24"/>
          <w:szCs w:val="24"/>
          <w:vertAlign w:val="superscript"/>
          <w:lang w:val="fr-FR"/>
        </w:rPr>
        <w:t>2</w:t>
      </w:r>
      <w:r>
        <w:rPr>
          <w:rFonts w:ascii="Lato" w:eastAsiaTheme="majorEastAsia" w:hAnsi="Lato" w:cs="Calibri"/>
          <w:sz w:val="24"/>
          <w:szCs w:val="24"/>
          <w:lang w:val="fr-FR"/>
        </w:rPr>
        <w:t xml:space="preserve">. Lokal posiada instalację : elektryczną, wodociągową, kanalizacyjną, gazową oraz c.o. z sieci ciepłociągowej. </w:t>
      </w:r>
    </w:p>
    <w:p w14:paraId="547F06A3" w14:textId="6B744A55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224DF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27</w:t>
      </w:r>
      <w:r w:rsidRPr="001575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224DF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luty</w:t>
      </w:r>
      <w:r w:rsidR="00663DA3" w:rsidRPr="001575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202</w:t>
      </w:r>
      <w:r w:rsidR="00224DF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6</w:t>
      </w:r>
      <w:r w:rsidR="00700483" w:rsidRPr="001575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rok</w:t>
      </w:r>
      <w:r w:rsidRPr="001575D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,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1575D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224DFE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1575D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14:paraId="282E87DD" w14:textId="3799A398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1575D0" w:rsidRPr="001575D0">
        <w:rPr>
          <w:rFonts w:ascii="Lato" w:hAnsi="Lato"/>
          <w:bCs/>
          <w:iCs/>
          <w:sz w:val="24"/>
          <w:szCs w:val="24"/>
        </w:rPr>
        <w:t xml:space="preserve">Urząd Skarbowy w Krotoszynie, ul. Polna 32, 63-700 Krotoszyn, pokój nr </w:t>
      </w:r>
      <w:r w:rsidR="00CD3875">
        <w:rPr>
          <w:rFonts w:ascii="Lato" w:hAnsi="Lato"/>
          <w:bCs/>
          <w:iCs/>
          <w:sz w:val="24"/>
          <w:szCs w:val="24"/>
        </w:rPr>
        <w:t>104</w:t>
      </w:r>
    </w:p>
    <w:p w14:paraId="1DB8198C" w14:textId="73318811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 w:rsidR="00DA61F6">
        <w:rPr>
          <w:rFonts w:ascii="Lato" w:hAnsi="Lato"/>
          <w:b/>
          <w:bCs/>
          <w:color w:val="C00000"/>
          <w:sz w:val="28"/>
          <w:szCs w:val="28"/>
        </w:rPr>
        <w:t xml:space="preserve">: </w:t>
      </w:r>
      <w:r>
        <w:rPr>
          <w:rFonts w:ascii="Lato" w:hAnsi="Lato"/>
          <w:color w:val="C00000"/>
        </w:rPr>
        <w:t xml:space="preserve"> </w:t>
      </w:r>
      <w:r w:rsidR="00DA61F6" w:rsidRPr="00DA61F6">
        <w:rPr>
          <w:rFonts w:ascii="Lato" w:eastAsiaTheme="majorEastAsia" w:hAnsi="Lato" w:cs="Calibri"/>
          <w:lang w:val="fr-FR"/>
        </w:rPr>
        <w:t>304 000,00</w:t>
      </w:r>
      <w:r w:rsidR="00DA61F6">
        <w:rPr>
          <w:rFonts w:ascii="Lato" w:eastAsiaTheme="majorEastAsia" w:hAnsi="Lato" w:cs="Calibri"/>
          <w:lang w:val="fr-FR"/>
        </w:rPr>
        <w:t xml:space="preserve"> zł</w:t>
      </w:r>
    </w:p>
    <w:p w14:paraId="4E3DF1FB" w14:textId="7E55A18C" w:rsidR="00554A95" w:rsidRDefault="00554A95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</w:t>
      </w:r>
      <w:r w:rsidR="006504CB">
        <w:rPr>
          <w:rFonts w:ascii="Lato" w:hAnsi="Lato"/>
          <w:b/>
          <w:bCs/>
          <w:color w:val="C00000"/>
          <w:sz w:val="28"/>
          <w:szCs w:val="28"/>
        </w:rPr>
        <w:t xml:space="preserve"> 3/4 udziału w</w:t>
      </w:r>
      <w:r w:rsidRPr="00700483">
        <w:rPr>
          <w:rFonts w:ascii="Lato" w:hAnsi="Lato"/>
          <w:b/>
          <w:bCs/>
          <w:color w:val="C00000"/>
          <w:sz w:val="28"/>
          <w:szCs w:val="28"/>
        </w:rPr>
        <w:t xml:space="preserve"> nieruchomości</w:t>
      </w:r>
      <w:r>
        <w:rPr>
          <w:rFonts w:ascii="Lato" w:hAnsi="Lato"/>
          <w:b/>
          <w:bCs/>
          <w:color w:val="C00000"/>
          <w:sz w:val="28"/>
          <w:szCs w:val="28"/>
        </w:rPr>
        <w:t xml:space="preserve">:  </w:t>
      </w:r>
      <w:r>
        <w:rPr>
          <w:rFonts w:ascii="Lato" w:hAnsi="Lato"/>
          <w:szCs w:val="24"/>
        </w:rPr>
        <w:t>228 000,00 zł</w:t>
      </w:r>
      <w:r>
        <w:rPr>
          <w:rFonts w:ascii="Lato" w:hAnsi="Lato"/>
          <w:color w:val="C00000"/>
        </w:rPr>
        <w:t xml:space="preserve"> </w:t>
      </w:r>
    </w:p>
    <w:p w14:paraId="3DB6955A" w14:textId="288108AB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>Cena wywołania</w:t>
      </w:r>
      <w:r w:rsidR="00554A95">
        <w:rPr>
          <w:rStyle w:val="Nagwek2Znak"/>
          <w:rFonts w:ascii="Lato" w:hAnsi="Lato"/>
          <w:color w:val="C00000"/>
        </w:rPr>
        <w:t xml:space="preserve"> </w:t>
      </w:r>
      <w:r w:rsidR="00354E2B">
        <w:rPr>
          <w:rStyle w:val="Nagwek2Znak"/>
          <w:rFonts w:ascii="Lato" w:hAnsi="Lato"/>
          <w:color w:val="C00000"/>
        </w:rPr>
        <w:t xml:space="preserve"> 3/4 </w:t>
      </w:r>
      <w:r w:rsidR="00554A95">
        <w:rPr>
          <w:rStyle w:val="Nagwek2Znak"/>
          <w:rFonts w:ascii="Lato" w:hAnsi="Lato"/>
          <w:color w:val="C00000"/>
        </w:rPr>
        <w:t>udziału</w:t>
      </w:r>
      <w:r w:rsidR="00354E2B">
        <w:rPr>
          <w:rStyle w:val="Nagwek2Znak"/>
          <w:rFonts w:ascii="Lato" w:hAnsi="Lato"/>
          <w:color w:val="C00000"/>
        </w:rPr>
        <w:t xml:space="preserve"> </w:t>
      </w:r>
      <w:r w:rsidR="00354E2B">
        <w:rPr>
          <w:rFonts w:ascii="Lato" w:hAnsi="Lato"/>
          <w:b/>
          <w:bCs/>
          <w:color w:val="C00000"/>
          <w:sz w:val="28"/>
          <w:szCs w:val="28"/>
        </w:rPr>
        <w:t>w</w:t>
      </w:r>
      <w:r w:rsidR="00354E2B" w:rsidRPr="00700483">
        <w:rPr>
          <w:rFonts w:ascii="Lato" w:hAnsi="Lato"/>
          <w:b/>
          <w:bCs/>
          <w:color w:val="C00000"/>
          <w:sz w:val="28"/>
          <w:szCs w:val="28"/>
        </w:rPr>
        <w:t xml:space="preserve"> nieruchomości</w:t>
      </w:r>
      <w:r w:rsidR="00554A95"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  <w:color w:val="C00000"/>
        </w:rPr>
        <w:t xml:space="preserve"> </w:t>
      </w:r>
      <w:r w:rsidR="00224DFE">
        <w:rPr>
          <w:rFonts w:ascii="Lato" w:eastAsiaTheme="majorEastAsia" w:hAnsi="Lato" w:cs="Calibri"/>
          <w:lang w:val="fr-FR"/>
        </w:rPr>
        <w:t>148 200,00</w:t>
      </w:r>
      <w:r w:rsidR="00EB355A">
        <w:rPr>
          <w:rFonts w:ascii="Lato" w:eastAsiaTheme="majorEastAsia" w:hAnsi="Lato" w:cs="Calibri"/>
          <w:lang w:val="fr-FR"/>
        </w:rPr>
        <w:t> </w:t>
      </w:r>
      <w:r w:rsidR="00BE762A">
        <w:rPr>
          <w:rFonts w:ascii="Lato" w:eastAsiaTheme="majorEastAsia" w:hAnsi="Lato" w:cs="Calibri"/>
          <w:lang w:val="fr-FR"/>
        </w:rPr>
        <w:t>zł</w:t>
      </w:r>
      <w:r w:rsidR="00BE762A" w:rsidRPr="00BE762A">
        <w:rPr>
          <w:rFonts w:ascii="Lato" w:eastAsiaTheme="majorEastAsia" w:hAnsi="Lato" w:cs="Calibri"/>
          <w:lang w:val="fr-FR"/>
        </w:rPr>
        <w:t xml:space="preserve"> </w:t>
      </w:r>
    </w:p>
    <w:p w14:paraId="31481086" w14:textId="4775095B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EB355A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22</w:t>
      </w:r>
      <w:r w:rsidR="00BE762A" w:rsidRPr="00BE762A">
        <w:rPr>
          <w:rFonts w:ascii="Lato" w:eastAsiaTheme="majorEastAsia" w:hAnsi="Lato" w:cs="Calibri"/>
          <w:lang w:val="fr-FR"/>
        </w:rPr>
        <w:t xml:space="preserve"> </w:t>
      </w:r>
      <w:r w:rsidR="00EB355A">
        <w:rPr>
          <w:rFonts w:ascii="Lato" w:eastAsiaTheme="majorEastAsia" w:hAnsi="Lato" w:cs="Calibri"/>
          <w:lang w:val="fr-FR"/>
        </w:rPr>
        <w:t>8</w:t>
      </w:r>
      <w:r w:rsidR="00BE762A" w:rsidRPr="00BE762A">
        <w:rPr>
          <w:rFonts w:ascii="Lato" w:eastAsiaTheme="majorEastAsia" w:hAnsi="Lato" w:cs="Calibri"/>
          <w:lang w:val="fr-FR"/>
        </w:rPr>
        <w:t>00,00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76B34FB9" w:rsidR="00B44876" w:rsidRPr="00BC289D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C92DF7" w:rsidRPr="00C92DF7">
        <w:rPr>
          <w:rFonts w:ascii="Lato" w:eastAsia="Times New Roman" w:hAnsi="Lato"/>
          <w:i/>
          <w:lang w:eastAsia="pl-PL"/>
        </w:rPr>
        <w:t>82 1010 1469 0000 8413 9120 0000</w:t>
      </w:r>
      <w:r w:rsidR="004D071F" w:rsidRPr="00C92DF7">
        <w:rPr>
          <w:rFonts w:ascii="Lato" w:eastAsia="Times New Roman" w:hAnsi="Lato"/>
          <w:lang w:eastAsia="pl-PL"/>
        </w:rPr>
        <w:t>.</w:t>
      </w:r>
      <w:r w:rsidR="00BC289D" w:rsidRPr="00C92DF7">
        <w:rPr>
          <w:rFonts w:ascii="Lato" w:eastAsia="Times New Roman" w:hAnsi="Lato"/>
          <w:lang w:eastAsia="pl-PL"/>
        </w:rPr>
        <w:t xml:space="preserve"> </w:t>
      </w:r>
      <w:r w:rsidR="00BC289D">
        <w:rPr>
          <w:rFonts w:ascii="Lato" w:eastAsia="Times New Roman" w:hAnsi="Lato"/>
          <w:lang w:eastAsia="pl-PL"/>
        </w:rPr>
        <w:t>W treści przelewu proszę zamieścić</w:t>
      </w:r>
      <w:r w:rsidR="00F22660">
        <w:rPr>
          <w:rFonts w:ascii="Lato" w:eastAsia="Times New Roman" w:hAnsi="Lato"/>
          <w:lang w:eastAsia="pl-PL"/>
        </w:rPr>
        <w:t xml:space="preserve"> słowo ,,</w:t>
      </w:r>
      <w:r w:rsidR="00C92DF7">
        <w:rPr>
          <w:rFonts w:ascii="Lato" w:eastAsia="Times New Roman" w:hAnsi="Lato"/>
          <w:lang w:eastAsia="pl-PL"/>
        </w:rPr>
        <w:t>wadium</w:t>
      </w:r>
      <w:r w:rsidR="00F22660">
        <w:rPr>
          <w:rFonts w:ascii="Lato" w:eastAsia="Times New Roman" w:hAnsi="Lato"/>
          <w:lang w:eastAsia="pl-PL"/>
        </w:rPr>
        <w:t xml:space="preserve"> oraz </w:t>
      </w:r>
      <w:r w:rsidR="00C92DF7">
        <w:rPr>
          <w:rFonts w:ascii="Lato" w:eastAsia="Times New Roman" w:hAnsi="Lato"/>
          <w:lang w:eastAsia="pl-PL"/>
        </w:rPr>
        <w:t xml:space="preserve">nr księgi wieczystej </w:t>
      </w:r>
      <w:r w:rsidR="00C92DF7">
        <w:rPr>
          <w:rFonts w:ascii="Lato" w:eastAsiaTheme="majorEastAsia" w:hAnsi="Lato" w:cs="Calibri"/>
          <w:lang w:val="fr-FR"/>
        </w:rPr>
        <w:t xml:space="preserve">KZ1R/00039951/7 (lokalowa), KZ1R/00027331/8 (gruntowa), Os. Szarych Szeregów 2/20, 63-700 Krotoszyn. 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lastRenderedPageBreak/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41858334" w:rsidR="00CE25A7" w:rsidRPr="00CE25A7" w:rsidRDefault="00700483" w:rsidP="00F84634">
      <w:pPr>
        <w:pStyle w:val="TekstpismaKAS"/>
        <w:tabs>
          <w:tab w:val="left" w:pos="284"/>
        </w:tabs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 xml:space="preserve">w terminie od </w:t>
      </w:r>
      <w:r w:rsidR="00EB355A">
        <w:rPr>
          <w:rFonts w:ascii="Lato" w:hAnsi="Lato"/>
        </w:rPr>
        <w:t>2</w:t>
      </w:r>
      <w:r w:rsidR="00224DFE">
        <w:rPr>
          <w:rFonts w:ascii="Lato" w:hAnsi="Lato"/>
        </w:rPr>
        <w:t>5</w:t>
      </w:r>
      <w:r w:rsidR="00C92DF7" w:rsidRPr="00C92DF7">
        <w:rPr>
          <w:rFonts w:ascii="Lato" w:hAnsi="Lato"/>
        </w:rPr>
        <w:t xml:space="preserve"> </w:t>
      </w:r>
      <w:r w:rsidR="00224DFE">
        <w:rPr>
          <w:rFonts w:ascii="Lato" w:hAnsi="Lato"/>
        </w:rPr>
        <w:t>lutego</w:t>
      </w:r>
      <w:r w:rsidR="00C92DF7" w:rsidRPr="00C92DF7">
        <w:rPr>
          <w:rFonts w:ascii="Lato" w:hAnsi="Lato"/>
        </w:rPr>
        <w:t xml:space="preserve"> 202</w:t>
      </w:r>
      <w:r w:rsidR="00224DFE">
        <w:rPr>
          <w:rFonts w:ascii="Lato" w:hAnsi="Lato"/>
        </w:rPr>
        <w:t>6</w:t>
      </w:r>
      <w:r w:rsidR="00C92DF7" w:rsidRPr="00C92DF7">
        <w:rPr>
          <w:rFonts w:ascii="Lato" w:hAnsi="Lato"/>
        </w:rPr>
        <w:t xml:space="preserve"> roku</w:t>
      </w:r>
      <w:r w:rsidR="00CE25A7" w:rsidRPr="00C92DF7">
        <w:rPr>
          <w:rFonts w:ascii="Lato" w:hAnsi="Lato"/>
        </w:rPr>
        <w:t xml:space="preserve"> do </w:t>
      </w:r>
      <w:r w:rsidR="00EB355A">
        <w:rPr>
          <w:rFonts w:ascii="Lato" w:hAnsi="Lato"/>
        </w:rPr>
        <w:t>2</w:t>
      </w:r>
      <w:r w:rsidR="00224DFE">
        <w:rPr>
          <w:rFonts w:ascii="Lato" w:hAnsi="Lato"/>
        </w:rPr>
        <w:t>6</w:t>
      </w:r>
      <w:r w:rsidR="00C92DF7" w:rsidRPr="00C92DF7">
        <w:rPr>
          <w:rFonts w:ascii="Lato" w:hAnsi="Lato"/>
        </w:rPr>
        <w:t xml:space="preserve"> </w:t>
      </w:r>
      <w:r w:rsidR="00224DFE">
        <w:rPr>
          <w:rFonts w:ascii="Lato" w:hAnsi="Lato"/>
        </w:rPr>
        <w:t>lutego</w:t>
      </w:r>
      <w:r w:rsidR="00C92DF7" w:rsidRPr="00C92DF7">
        <w:rPr>
          <w:rFonts w:ascii="Lato" w:hAnsi="Lato"/>
        </w:rPr>
        <w:t xml:space="preserve"> 202</w:t>
      </w:r>
      <w:r w:rsidR="00224DFE">
        <w:rPr>
          <w:rFonts w:ascii="Lato" w:hAnsi="Lato"/>
        </w:rPr>
        <w:t>6</w:t>
      </w:r>
      <w:r w:rsidR="00C92DF7" w:rsidRPr="00C92DF7">
        <w:rPr>
          <w:rFonts w:ascii="Lato" w:hAnsi="Lato"/>
        </w:rPr>
        <w:t xml:space="preserve"> roku</w:t>
      </w:r>
      <w:r w:rsidR="00CE25A7" w:rsidRPr="00C92DF7">
        <w:rPr>
          <w:rFonts w:ascii="Lato" w:hAnsi="Lato"/>
        </w:rPr>
        <w:t>,</w:t>
      </w:r>
      <w:r w:rsidR="00C92DF7">
        <w:rPr>
          <w:rFonts w:ascii="Lato" w:hAnsi="Lato"/>
        </w:rPr>
        <w:t xml:space="preserve"> w dni robocze </w:t>
      </w:r>
      <w:r w:rsidR="00CE25A7" w:rsidRPr="00CE25A7">
        <w:rPr>
          <w:rFonts w:ascii="Lato" w:hAnsi="Lato"/>
        </w:rPr>
        <w:t>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uzgodnieniu z pracownikiem organu egzekucyjnego Panem</w:t>
      </w:r>
      <w:r w:rsidR="00C92DF7">
        <w:rPr>
          <w:rFonts w:ascii="Lato" w:hAnsi="Lato"/>
        </w:rPr>
        <w:t xml:space="preserve"> Michałem </w:t>
      </w:r>
      <w:proofErr w:type="spellStart"/>
      <w:r w:rsidR="00C92DF7">
        <w:rPr>
          <w:rFonts w:ascii="Lato" w:hAnsi="Lato"/>
        </w:rPr>
        <w:t>Patryasem</w:t>
      </w:r>
      <w:proofErr w:type="spellEnd"/>
      <w:r w:rsidR="00C92DF7">
        <w:rPr>
          <w:rFonts w:ascii="Lato" w:hAnsi="Lato"/>
        </w:rPr>
        <w:t>, 62 725 19 89, 697 710 023</w:t>
      </w:r>
      <w:r w:rsidR="00CE25A7" w:rsidRPr="00CE25A7">
        <w:rPr>
          <w:rFonts w:ascii="Lato" w:hAnsi="Lato"/>
        </w:rPr>
        <w:t xml:space="preserve">. </w:t>
      </w:r>
      <w:r w:rsidR="00F84634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 xml:space="preserve">W tym samym czasie mogą Państwo przeglądać akta postępowania egzekucyjnego bezpośrednio związane z nieruchomością (protokół opisu i oszacowania wraz </w:t>
      </w:r>
      <w:r w:rsidR="00CE25A7">
        <w:rPr>
          <w:rFonts w:ascii="Lato" w:hAnsi="Lato"/>
        </w:rPr>
        <w:br/>
      </w:r>
      <w:r w:rsidR="00CE25A7" w:rsidRPr="00CE25A7">
        <w:rPr>
          <w:rFonts w:ascii="Lato" w:hAnsi="Lato"/>
        </w:rPr>
        <w:t xml:space="preserve">z operatem szacunkowym) w siedzibie Urzędu Skarbowego w </w:t>
      </w:r>
      <w:r w:rsidR="00C92DF7">
        <w:rPr>
          <w:rFonts w:ascii="Lato" w:hAnsi="Lato"/>
        </w:rPr>
        <w:t xml:space="preserve">Krotoszynie, pokój numer </w:t>
      </w:r>
      <w:r w:rsidR="00BA6C96">
        <w:rPr>
          <w:rFonts w:ascii="Lato" w:hAnsi="Lato"/>
        </w:rPr>
        <w:t>104</w:t>
      </w:r>
      <w:r w:rsidR="00CE25A7" w:rsidRPr="00CE25A7">
        <w:rPr>
          <w:rFonts w:ascii="Lato" w:hAnsi="Lato"/>
          <w:color w:val="1F4E79" w:themeColor="accent5" w:themeShade="80"/>
        </w:rPr>
        <w:t xml:space="preserve"> </w:t>
      </w:r>
      <w:r w:rsidR="00CE25A7" w:rsidRPr="00CE25A7">
        <w:rPr>
          <w:rFonts w:ascii="Lato" w:hAnsi="Lato"/>
        </w:rPr>
        <w:t xml:space="preserve">w godz. </w:t>
      </w:r>
      <w:r w:rsidR="004165C3" w:rsidRPr="004165C3">
        <w:rPr>
          <w:rFonts w:ascii="Lato" w:hAnsi="Lato"/>
        </w:rPr>
        <w:t>od 08.00 do godz. 10.00</w:t>
      </w:r>
      <w:r w:rsidR="00CE25A7" w:rsidRPr="004165C3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7A9C9D45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4165C3" w:rsidRPr="004165C3">
        <w:rPr>
          <w:rFonts w:ascii="Lato" w:hAnsi="Lato"/>
          <w:bCs/>
          <w:iCs/>
          <w:sz w:val="24"/>
          <w:szCs w:val="24"/>
        </w:rPr>
        <w:t>nie jest</w:t>
      </w:r>
      <w:r w:rsidR="004165C3" w:rsidRPr="004165C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B624C14" w14:textId="1B197E3D" w:rsidR="00CE25A7" w:rsidRDefault="00CE25A7" w:rsidP="00F769AB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13A1032" w14:textId="6FFA1113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165C3" w:rsidRPr="004165C3">
        <w:rPr>
          <w:rFonts w:ascii="Lato" w:hAnsi="Lato"/>
          <w:bCs/>
          <w:sz w:val="24"/>
          <w:szCs w:val="24"/>
        </w:rPr>
        <w:t>Referacie 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2B39D9ED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4165C3" w:rsidRPr="004165C3">
        <w:rPr>
          <w:rFonts w:ascii="Lato" w:hAnsi="Lato"/>
        </w:rPr>
        <w:t>62 725 19 89</w:t>
      </w:r>
      <w:r w:rsidRPr="004165C3">
        <w:rPr>
          <w:rFonts w:ascii="Lato" w:hAnsi="Lato"/>
        </w:rPr>
        <w:t xml:space="preserve">, </w:t>
      </w:r>
      <w:r w:rsidR="004165C3" w:rsidRPr="004165C3">
        <w:rPr>
          <w:rFonts w:ascii="Lato" w:hAnsi="Lato"/>
        </w:rPr>
        <w:t>697 710 023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6ECF7D3" w:rsidR="00A847B9" w:rsidRPr="004165C3" w:rsidRDefault="004165C3" w:rsidP="0017559C">
      <w:pPr>
        <w:pStyle w:val="TekstpismaKAS"/>
        <w:rPr>
          <w:rFonts w:ascii="Lato" w:hAnsi="Lato"/>
        </w:rPr>
      </w:pPr>
      <w:r w:rsidRPr="004165C3">
        <w:rPr>
          <w:rFonts w:ascii="Lato" w:hAnsi="Lato"/>
        </w:rPr>
        <w:t>michal.patryas@mf.gov.pl</w:t>
      </w:r>
    </w:p>
    <w:p w14:paraId="4AA26286" w14:textId="5B3A76A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165C3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4165C3">
        <w:rPr>
          <w:rStyle w:val="czeinternetowe"/>
          <w:rFonts w:ascii="Lato" w:hAnsi="Lato"/>
          <w:bCs/>
          <w:color w:val="auto"/>
          <w:sz w:val="24"/>
          <w:szCs w:val="24"/>
        </w:rPr>
        <w:t>,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558EE7C4" w:rsidR="00575A27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202</w:t>
      </w:r>
      <w:r w:rsidR="004165C3">
        <w:rPr>
          <w:rFonts w:ascii="Lato" w:hAnsi="Lato"/>
          <w:lang w:eastAsia="pl-PL"/>
        </w:rPr>
        <w:t>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4165C3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>, z</w:t>
      </w:r>
      <w:r w:rsidR="00A92828">
        <w:rPr>
          <w:rFonts w:ascii="Lato" w:hAnsi="Lato"/>
          <w:lang w:eastAsia="pl-PL"/>
        </w:rPr>
        <w:t xml:space="preserve"> </w:t>
      </w:r>
      <w:proofErr w:type="spellStart"/>
      <w:r w:rsidR="00A92828">
        <w:rPr>
          <w:rFonts w:ascii="Lato" w:hAnsi="Lato"/>
          <w:lang w:eastAsia="pl-PL"/>
        </w:rPr>
        <w:t>późn</w:t>
      </w:r>
      <w:proofErr w:type="spellEnd"/>
      <w:r w:rsidR="00A92828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 xml:space="preserve"> zm</w:t>
      </w:r>
      <w:r w:rsidR="00A92828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2FC57625" w14:textId="455229E1" w:rsidR="00C84A24" w:rsidRDefault="00C84A24" w:rsidP="00CE25A7">
      <w:pPr>
        <w:pStyle w:val="TekstpismaKAS"/>
        <w:jc w:val="both"/>
        <w:rPr>
          <w:rFonts w:ascii="Lato" w:hAnsi="Lato"/>
          <w:lang w:eastAsia="pl-PL"/>
        </w:rPr>
      </w:pPr>
    </w:p>
    <w:p w14:paraId="12914F79" w14:textId="2EF83651" w:rsidR="00C84A24" w:rsidRPr="009E2CAE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6BA2976B" w14:textId="77777777" w:rsidR="00C84A24" w:rsidRPr="009E2CAE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5797C221" w14:textId="77777777" w:rsidR="00C84A24" w:rsidRPr="009E2CAE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73FF594E" w14:textId="034894FA" w:rsidR="00C84A24" w:rsidRPr="009E2CAE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Kierownik Referatu</w:t>
      </w:r>
    </w:p>
    <w:p w14:paraId="26120611" w14:textId="77777777" w:rsidR="00C84A24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Robert Juskowiak</w:t>
      </w:r>
    </w:p>
    <w:p w14:paraId="1C7F700D" w14:textId="77777777" w:rsidR="00C84A24" w:rsidRPr="009E2CAE" w:rsidRDefault="00C84A24" w:rsidP="00C84A24">
      <w:pPr>
        <w:pStyle w:val="TekstpismaKAS"/>
        <w:rPr>
          <w:rFonts w:ascii="Lato" w:hAnsi="Lato"/>
          <w:i/>
          <w:iCs/>
          <w:sz w:val="16"/>
          <w:szCs w:val="16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sectPr w:rsidR="00C84A24" w:rsidRPr="009E2CAE" w:rsidSect="0017559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1ECD" w14:textId="77777777" w:rsidR="00D55AE4" w:rsidRDefault="00D55AE4">
      <w:pPr>
        <w:spacing w:after="0" w:line="240" w:lineRule="auto"/>
      </w:pPr>
      <w:r>
        <w:separator/>
      </w:r>
    </w:p>
  </w:endnote>
  <w:endnote w:type="continuationSeparator" w:id="0">
    <w:p w14:paraId="2A2FBCB9" w14:textId="77777777" w:rsidR="00D55AE4" w:rsidRDefault="00D5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DBB7" w14:textId="74017B64" w:rsidR="00DA43DA" w:rsidRPr="00FE52F2" w:rsidRDefault="00FE52F2" w:rsidP="00F769AB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e-</w:t>
    </w:r>
    <w:r w:rsidR="00F769AB" w:rsidRPr="00F769AB">
      <w:rPr>
        <w:rFonts w:cs="Calibri"/>
        <w:lang w:val="en-US"/>
      </w:rPr>
      <w:t xml:space="preserve"> </w:t>
    </w:r>
    <w:r w:rsidR="00F769AB">
      <w:rPr>
        <w:rFonts w:cs="Calibri"/>
        <w:lang w:val="en-US"/>
      </w:rPr>
      <w:t xml:space="preserve">e-mail: us.krotoszyn@mf.gov.pl </w:t>
    </w:r>
    <w:r w:rsidR="00F769AB">
      <w:rPr>
        <w:rFonts w:cstheme="minorHAnsi"/>
        <w:lang w:val="en-US"/>
      </w:rPr>
      <w:t>●</w:t>
    </w:r>
    <w:r w:rsidR="00F769AB">
      <w:rPr>
        <w:rFonts w:cs="Calibri"/>
        <w:lang w:val="en-US"/>
      </w:rPr>
      <w:t xml:space="preserve"> </w:t>
    </w:r>
    <w:proofErr w:type="spellStart"/>
    <w:r w:rsidR="00F769AB">
      <w:rPr>
        <w:rFonts w:cs="Calibri"/>
        <w:lang w:val="en-US"/>
      </w:rPr>
      <w:t>ePUAP</w:t>
    </w:r>
    <w:proofErr w:type="spellEnd"/>
    <w:r w:rsidR="00F769AB">
      <w:rPr>
        <w:rFonts w:cs="Calibri"/>
        <w:lang w:val="en-US"/>
      </w:rPr>
      <w:t xml:space="preserve"> /652cehtt0q/</w:t>
    </w:r>
    <w:proofErr w:type="spellStart"/>
    <w:r w:rsidR="00F769AB">
      <w:rPr>
        <w:rFonts w:cs="Calibri"/>
        <w:lang w:val="en-US"/>
      </w:rPr>
      <w:t>SkrytkaESP</w:t>
    </w:r>
    <w:proofErr w:type="spellEnd"/>
    <w:r w:rsidR="00F769AB">
      <w:rPr>
        <w:rFonts w:cs="Calibri"/>
        <w:lang w:val="en-US"/>
      </w:rPr>
      <w:t xml:space="preserve"> </w:t>
    </w:r>
    <w:r w:rsidR="00F769AB">
      <w:rPr>
        <w:rFonts w:cstheme="minorHAnsi"/>
        <w:lang w:val="en-US"/>
      </w:rPr>
      <w:t>●</w:t>
    </w:r>
    <w:r w:rsidR="00F769AB">
      <w:rPr>
        <w:rFonts w:cs="Calibri"/>
        <w:lang w:val="en-US"/>
      </w:rPr>
      <w:t xml:space="preserve"> http://www.wielkopolskie.kas.gov.pl/urzad-skarbowy-w-krotoszynie</w:t>
    </w:r>
    <w:r w:rsidR="00F769AB">
      <w:rPr>
        <w:rFonts w:cs="Calibri"/>
      </w:rPr>
      <w:t xml:space="preserve"> Urząd Skarbowy w Krotoszynie, ul. Polna 32, 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1A65" w14:textId="77777777" w:rsidR="00D55AE4" w:rsidRDefault="00D55AE4">
      <w:pPr>
        <w:spacing w:after="0" w:line="240" w:lineRule="auto"/>
      </w:pPr>
      <w:r>
        <w:separator/>
      </w:r>
    </w:p>
  </w:footnote>
  <w:footnote w:type="continuationSeparator" w:id="0">
    <w:p w14:paraId="48FD2B17" w14:textId="77777777" w:rsidR="00D55AE4" w:rsidRDefault="00D5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A39E5"/>
    <w:rsid w:val="000D1AF8"/>
    <w:rsid w:val="000D35E7"/>
    <w:rsid w:val="000D48AF"/>
    <w:rsid w:val="000F28C9"/>
    <w:rsid w:val="00105ADD"/>
    <w:rsid w:val="00115064"/>
    <w:rsid w:val="00130EC7"/>
    <w:rsid w:val="001334D5"/>
    <w:rsid w:val="001575D0"/>
    <w:rsid w:val="001621CB"/>
    <w:rsid w:val="0017559C"/>
    <w:rsid w:val="001776E7"/>
    <w:rsid w:val="00181F67"/>
    <w:rsid w:val="00192249"/>
    <w:rsid w:val="001C023A"/>
    <w:rsid w:val="001C2D67"/>
    <w:rsid w:val="001F53D4"/>
    <w:rsid w:val="00211FB2"/>
    <w:rsid w:val="0022247A"/>
    <w:rsid w:val="00224DFE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D4845"/>
    <w:rsid w:val="002D69D7"/>
    <w:rsid w:val="002F1E7D"/>
    <w:rsid w:val="002F7155"/>
    <w:rsid w:val="00315465"/>
    <w:rsid w:val="00354E2B"/>
    <w:rsid w:val="003744D0"/>
    <w:rsid w:val="00392CA6"/>
    <w:rsid w:val="003A6C54"/>
    <w:rsid w:val="003F3DF9"/>
    <w:rsid w:val="003F7D84"/>
    <w:rsid w:val="004165C3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E16CB"/>
    <w:rsid w:val="004E5E84"/>
    <w:rsid w:val="005008BD"/>
    <w:rsid w:val="005330BE"/>
    <w:rsid w:val="00554A95"/>
    <w:rsid w:val="00561C21"/>
    <w:rsid w:val="00573136"/>
    <w:rsid w:val="00575A27"/>
    <w:rsid w:val="005A2525"/>
    <w:rsid w:val="0060684A"/>
    <w:rsid w:val="00607D01"/>
    <w:rsid w:val="0062447A"/>
    <w:rsid w:val="00645F37"/>
    <w:rsid w:val="006504CB"/>
    <w:rsid w:val="00660C89"/>
    <w:rsid w:val="00663DA3"/>
    <w:rsid w:val="00664F4A"/>
    <w:rsid w:val="006959BB"/>
    <w:rsid w:val="00696C3E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63022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6CA5"/>
    <w:rsid w:val="00853EAF"/>
    <w:rsid w:val="008703DD"/>
    <w:rsid w:val="00872FD7"/>
    <w:rsid w:val="00883AA1"/>
    <w:rsid w:val="008A5AEC"/>
    <w:rsid w:val="008C116E"/>
    <w:rsid w:val="008C25BF"/>
    <w:rsid w:val="008C2874"/>
    <w:rsid w:val="008E5C3E"/>
    <w:rsid w:val="008F3BCC"/>
    <w:rsid w:val="00915290"/>
    <w:rsid w:val="00936FD2"/>
    <w:rsid w:val="009465BA"/>
    <w:rsid w:val="00961DC8"/>
    <w:rsid w:val="0097040C"/>
    <w:rsid w:val="009751F8"/>
    <w:rsid w:val="009B0018"/>
    <w:rsid w:val="009B21B4"/>
    <w:rsid w:val="009B2E17"/>
    <w:rsid w:val="009F6DCF"/>
    <w:rsid w:val="00A02B4A"/>
    <w:rsid w:val="00A1375B"/>
    <w:rsid w:val="00A405AE"/>
    <w:rsid w:val="00A4257B"/>
    <w:rsid w:val="00A44868"/>
    <w:rsid w:val="00A847B9"/>
    <w:rsid w:val="00A92828"/>
    <w:rsid w:val="00AA7D90"/>
    <w:rsid w:val="00AB4139"/>
    <w:rsid w:val="00AF4EF3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6C96"/>
    <w:rsid w:val="00BA7435"/>
    <w:rsid w:val="00BB0ED5"/>
    <w:rsid w:val="00BC02FE"/>
    <w:rsid w:val="00BC289D"/>
    <w:rsid w:val="00BD1A17"/>
    <w:rsid w:val="00BE762A"/>
    <w:rsid w:val="00C11994"/>
    <w:rsid w:val="00C4100E"/>
    <w:rsid w:val="00C45C0E"/>
    <w:rsid w:val="00C51CB7"/>
    <w:rsid w:val="00C63A08"/>
    <w:rsid w:val="00C651C0"/>
    <w:rsid w:val="00C73C72"/>
    <w:rsid w:val="00C84A24"/>
    <w:rsid w:val="00C92DF7"/>
    <w:rsid w:val="00CD3875"/>
    <w:rsid w:val="00CE25A7"/>
    <w:rsid w:val="00CE751F"/>
    <w:rsid w:val="00D01ABB"/>
    <w:rsid w:val="00D10050"/>
    <w:rsid w:val="00D230E0"/>
    <w:rsid w:val="00D46929"/>
    <w:rsid w:val="00D55AE4"/>
    <w:rsid w:val="00D60367"/>
    <w:rsid w:val="00D81B25"/>
    <w:rsid w:val="00D85C3A"/>
    <w:rsid w:val="00D9366C"/>
    <w:rsid w:val="00DA43DA"/>
    <w:rsid w:val="00DA61F6"/>
    <w:rsid w:val="00DA7104"/>
    <w:rsid w:val="00DD2699"/>
    <w:rsid w:val="00E15AD3"/>
    <w:rsid w:val="00E20D80"/>
    <w:rsid w:val="00E276C1"/>
    <w:rsid w:val="00E36EAC"/>
    <w:rsid w:val="00E50FD8"/>
    <w:rsid w:val="00E73901"/>
    <w:rsid w:val="00E8444D"/>
    <w:rsid w:val="00EB355A"/>
    <w:rsid w:val="00EE32B6"/>
    <w:rsid w:val="00EE61C6"/>
    <w:rsid w:val="00EF2123"/>
    <w:rsid w:val="00F13494"/>
    <w:rsid w:val="00F22660"/>
    <w:rsid w:val="00F309F5"/>
    <w:rsid w:val="00F30EB0"/>
    <w:rsid w:val="00F46CB5"/>
    <w:rsid w:val="00F55D1B"/>
    <w:rsid w:val="00F769AB"/>
    <w:rsid w:val="00F80877"/>
    <w:rsid w:val="00F84634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Patryas Michał</cp:lastModifiedBy>
  <cp:revision>3</cp:revision>
  <cp:lastPrinted>2026-01-12T10:44:00Z</cp:lastPrinted>
  <dcterms:created xsi:type="dcterms:W3CDTF">2026-01-12T10:44:00Z</dcterms:created>
  <dcterms:modified xsi:type="dcterms:W3CDTF">2026-01-12T10:45:00Z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