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2C2F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6D7DF334" wp14:editId="13E8103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3B5F97E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7311842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617C92BC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31632AF" w14:textId="76E83908" w:rsidR="00E57201" w:rsidRPr="0057712A" w:rsidRDefault="00000000" w:rsidP="00F61CA6">
      <w:pPr>
        <w:pStyle w:val="Standard"/>
        <w:jc w:val="right"/>
      </w:pPr>
      <w:r>
        <w:pict w14:anchorId="48C317C6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57712A">
        <w:t>Poznań,</w:t>
      </w:r>
      <w:r w:rsidR="00BC65F2" w:rsidRPr="0057712A">
        <w:t xml:space="preserve"> </w:t>
      </w:r>
      <w:r w:rsidR="005075EE">
        <w:t>28</w:t>
      </w:r>
      <w:r w:rsidR="006F5B3E" w:rsidRPr="0057712A">
        <w:t xml:space="preserve"> kwietnia</w:t>
      </w:r>
      <w:r w:rsidR="001F1FA9" w:rsidRPr="0057712A">
        <w:t xml:space="preserve"> 2</w:t>
      </w:r>
      <w:r w:rsidR="003D5E26" w:rsidRPr="0057712A">
        <w:t>02</w:t>
      </w:r>
      <w:r w:rsidR="008B7B68" w:rsidRPr="0057712A">
        <w:t>6</w:t>
      </w:r>
      <w:r w:rsidR="003D5E26" w:rsidRPr="0057712A">
        <w:t xml:space="preserve"> roku</w:t>
      </w:r>
    </w:p>
    <w:p w14:paraId="59FABEF3" w14:textId="77777777" w:rsidR="008E3036" w:rsidRDefault="008E3036" w:rsidP="008775BE">
      <w:pPr>
        <w:pStyle w:val="TytupismaKAS"/>
        <w:spacing w:line="240" w:lineRule="auto"/>
        <w:rPr>
          <w:color w:val="C00000"/>
          <w:sz w:val="24"/>
          <w:szCs w:val="24"/>
        </w:rPr>
      </w:pPr>
    </w:p>
    <w:p w14:paraId="5D7BDDF0" w14:textId="77777777" w:rsidR="006F5B3E" w:rsidRPr="006F5B3E" w:rsidRDefault="003D5E26" w:rsidP="0049005A">
      <w:pPr>
        <w:pStyle w:val="TytupismaKAS"/>
        <w:spacing w:line="240" w:lineRule="auto"/>
        <w:jc w:val="center"/>
        <w:rPr>
          <w:color w:val="C00000"/>
        </w:rPr>
      </w:pPr>
      <w:r w:rsidRPr="006F5B3E">
        <w:rPr>
          <w:color w:val="C00000"/>
        </w:rPr>
        <w:t xml:space="preserve">OBWIESZCZENIE O </w:t>
      </w:r>
      <w:r w:rsidR="006F5B3E" w:rsidRPr="006F5B3E">
        <w:rPr>
          <w:color w:val="C00000"/>
        </w:rPr>
        <w:t xml:space="preserve">TERMINIE OPISU I OSZACOWANIA </w:t>
      </w:r>
    </w:p>
    <w:p w14:paraId="037C68C2" w14:textId="49C9CAF4" w:rsidR="001707DC" w:rsidRPr="006F5B3E" w:rsidRDefault="006F5B3E" w:rsidP="0049005A">
      <w:pPr>
        <w:pStyle w:val="TytupismaKAS"/>
        <w:spacing w:line="240" w:lineRule="auto"/>
        <w:jc w:val="center"/>
        <w:rPr>
          <w:color w:val="C00000"/>
        </w:rPr>
      </w:pPr>
      <w:r w:rsidRPr="006F5B3E">
        <w:rPr>
          <w:color w:val="C00000"/>
        </w:rPr>
        <w:t>WARTOŚCI NIERUCHOMOŚCI</w:t>
      </w:r>
    </w:p>
    <w:p w14:paraId="56CB81AA" w14:textId="1B376E04" w:rsidR="001707DC" w:rsidRPr="0057712A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57712A">
        <w:rPr>
          <w:rFonts w:cstheme="minorHAnsi"/>
          <w:bCs/>
        </w:rPr>
        <w:t>Szanowni Państwo,</w:t>
      </w:r>
      <w:r w:rsidR="00882225" w:rsidRPr="0057712A">
        <w:rPr>
          <w:rFonts w:cstheme="minorHAnsi"/>
          <w:bCs/>
        </w:rPr>
        <w:br/>
      </w:r>
      <w:r w:rsidRPr="0057712A">
        <w:rPr>
          <w:rFonts w:cstheme="minorHAnsi"/>
          <w:bCs/>
        </w:rPr>
        <w:t xml:space="preserve">informuję o </w:t>
      </w:r>
      <w:r w:rsidR="006F5B3E" w:rsidRPr="0057712A">
        <w:rPr>
          <w:rFonts w:cstheme="minorHAnsi"/>
          <w:bCs/>
        </w:rPr>
        <w:t xml:space="preserve">przystąpieniu do opisu i oszacowania wartości nieruchomości. </w:t>
      </w:r>
    </w:p>
    <w:p w14:paraId="481652F5" w14:textId="1407E546" w:rsidR="006F5B3E" w:rsidRPr="006F5B3E" w:rsidRDefault="006F5B3E" w:rsidP="001707DC">
      <w:pPr>
        <w:pStyle w:val="Standard"/>
        <w:spacing w:before="288" w:after="0" w:line="276" w:lineRule="auto"/>
        <w:rPr>
          <w:rFonts w:cstheme="minorHAnsi"/>
          <w:b/>
          <w:color w:val="C00000"/>
          <w:sz w:val="28"/>
          <w:szCs w:val="28"/>
        </w:rPr>
      </w:pPr>
      <w:r w:rsidRPr="006F5B3E">
        <w:rPr>
          <w:rFonts w:cstheme="minorHAnsi"/>
          <w:b/>
          <w:color w:val="C00000"/>
          <w:sz w:val="28"/>
          <w:szCs w:val="28"/>
        </w:rPr>
        <w:t>Oznaczenie nieruchomości</w:t>
      </w:r>
    </w:p>
    <w:p w14:paraId="34D1C242" w14:textId="235D26BE" w:rsidR="006F5B3E" w:rsidRPr="0057712A" w:rsidRDefault="006F5B3E" w:rsidP="006F5B3E">
      <w:pPr>
        <w:pStyle w:val="Standard"/>
        <w:spacing w:before="288" w:after="0" w:line="276" w:lineRule="auto"/>
        <w:jc w:val="both"/>
        <w:rPr>
          <w:rFonts w:cstheme="minorHAnsi"/>
          <w:bCs/>
        </w:rPr>
      </w:pPr>
      <w:r w:rsidRPr="0057712A">
        <w:rPr>
          <w:rFonts w:cstheme="minorHAnsi"/>
          <w:bCs/>
        </w:rPr>
        <w:t xml:space="preserve">Lokal mieszkalny znajdujący się w Poznaniu przy ul. Żydowskiej 11/10 - nieruchomość sklasyfikowana jako części budynków trwale z gruntem związane (stan prawny: prawo własności), dla której Sąd Rejonowy Poznań-Stare Miasto w Poznaniu V Wydział Ksiąg Wieczystych prowadzi księgę wieczystą </w:t>
      </w:r>
      <w:r w:rsidR="0057712A">
        <w:rPr>
          <w:rFonts w:cstheme="minorHAnsi"/>
          <w:bCs/>
        </w:rPr>
        <w:br/>
      </w:r>
      <w:r w:rsidRPr="0057712A">
        <w:rPr>
          <w:rFonts w:cstheme="minorHAnsi"/>
          <w:bCs/>
        </w:rPr>
        <w:t xml:space="preserve">o nr PO1P/00204845/9. </w:t>
      </w:r>
    </w:p>
    <w:p w14:paraId="2048ED91" w14:textId="77777777" w:rsidR="002B71FD" w:rsidRPr="002B71FD" w:rsidRDefault="00BF43A1" w:rsidP="002B71FD">
      <w:pPr>
        <w:pStyle w:val="Standard"/>
        <w:spacing w:before="288" w:line="240" w:lineRule="auto"/>
        <w:jc w:val="both"/>
        <w:rPr>
          <w:rFonts w:cstheme="minorHAnsi"/>
          <w:bCs/>
          <w:sz w:val="28"/>
          <w:szCs w:val="28"/>
        </w:rPr>
      </w:pPr>
      <w:r w:rsidRPr="002B71FD">
        <w:rPr>
          <w:rFonts w:cstheme="minorHAnsi"/>
          <w:b/>
          <w:color w:val="C00000"/>
          <w:sz w:val="28"/>
          <w:szCs w:val="28"/>
        </w:rPr>
        <w:t xml:space="preserve">Termin </w:t>
      </w:r>
    </w:p>
    <w:p w14:paraId="295FC9E5" w14:textId="5B3BCD89" w:rsidR="006F5B3E" w:rsidRPr="0057712A" w:rsidRDefault="00BF43A1" w:rsidP="002B71FD">
      <w:pPr>
        <w:pStyle w:val="Standard"/>
        <w:spacing w:line="240" w:lineRule="auto"/>
        <w:jc w:val="both"/>
        <w:rPr>
          <w:rFonts w:cstheme="minorHAnsi"/>
          <w:bCs/>
        </w:rPr>
      </w:pPr>
      <w:r w:rsidRPr="0057712A">
        <w:rPr>
          <w:rFonts w:cstheme="minorHAnsi"/>
          <w:bCs/>
        </w:rPr>
        <w:t>Opis i oszacowanie wartości nieruchomości</w:t>
      </w:r>
    </w:p>
    <w:p w14:paraId="166F7856" w14:textId="744A7E5C" w:rsidR="00BF43A1" w:rsidRPr="0057712A" w:rsidRDefault="00BF43A1" w:rsidP="002B71FD">
      <w:pPr>
        <w:pStyle w:val="Standard"/>
        <w:spacing w:after="0" w:line="276" w:lineRule="auto"/>
        <w:ind w:left="284"/>
        <w:jc w:val="both"/>
        <w:rPr>
          <w:rFonts w:cstheme="minorHAnsi"/>
          <w:bCs/>
        </w:rPr>
      </w:pPr>
      <w:r w:rsidRPr="0057712A">
        <w:rPr>
          <w:rFonts w:cstheme="minorHAnsi"/>
          <w:bCs/>
        </w:rPr>
        <w:t xml:space="preserve">• rozpocznie się </w:t>
      </w:r>
      <w:r w:rsidR="005075EE">
        <w:rPr>
          <w:rFonts w:cstheme="minorHAnsi"/>
          <w:bCs/>
        </w:rPr>
        <w:t>18</w:t>
      </w:r>
      <w:r w:rsidRPr="0057712A">
        <w:rPr>
          <w:rFonts w:cstheme="minorHAnsi"/>
          <w:bCs/>
        </w:rPr>
        <w:t xml:space="preserve"> maja 2026r. o godz. </w:t>
      </w:r>
      <w:r w:rsidR="005075EE">
        <w:rPr>
          <w:rFonts w:cstheme="minorHAnsi"/>
          <w:bCs/>
        </w:rPr>
        <w:t>10:00</w:t>
      </w:r>
      <w:r w:rsidRPr="0057712A">
        <w:rPr>
          <w:rFonts w:cstheme="minorHAnsi"/>
          <w:bCs/>
        </w:rPr>
        <w:t xml:space="preserve"> podczas oględzin nieruchomości w miejscu jej położenia</w:t>
      </w:r>
      <w:r w:rsidR="002B71FD" w:rsidRPr="0057712A">
        <w:rPr>
          <w:rFonts w:cstheme="minorHAnsi"/>
          <w:bCs/>
        </w:rPr>
        <w:t>;</w:t>
      </w:r>
    </w:p>
    <w:p w14:paraId="2ADA8122" w14:textId="132CD8AA" w:rsidR="00BF43A1" w:rsidRPr="0057712A" w:rsidRDefault="00BF43A1" w:rsidP="002B71FD">
      <w:pPr>
        <w:pStyle w:val="Standard"/>
        <w:spacing w:after="0" w:line="276" w:lineRule="auto"/>
        <w:ind w:left="284"/>
        <w:jc w:val="both"/>
        <w:rPr>
          <w:rFonts w:cstheme="minorHAnsi"/>
          <w:bCs/>
        </w:rPr>
      </w:pPr>
      <w:r w:rsidRPr="0057712A">
        <w:rPr>
          <w:rFonts w:cstheme="minorHAnsi"/>
          <w:bCs/>
        </w:rPr>
        <w:t xml:space="preserve">• zakończy się </w:t>
      </w:r>
      <w:r w:rsidR="005075EE">
        <w:rPr>
          <w:rFonts w:cstheme="minorHAnsi"/>
          <w:bCs/>
        </w:rPr>
        <w:t>4 września</w:t>
      </w:r>
      <w:r w:rsidRPr="0057712A">
        <w:rPr>
          <w:rFonts w:cstheme="minorHAnsi"/>
          <w:bCs/>
        </w:rPr>
        <w:t xml:space="preserve"> 2026r. o godz. </w:t>
      </w:r>
      <w:r w:rsidR="005075EE">
        <w:rPr>
          <w:rFonts w:cstheme="minorHAnsi"/>
          <w:bCs/>
        </w:rPr>
        <w:t>10:00</w:t>
      </w:r>
      <w:r w:rsidRPr="0057712A">
        <w:rPr>
          <w:rFonts w:cstheme="minorHAnsi"/>
          <w:bCs/>
        </w:rPr>
        <w:t xml:space="preserve"> w siedzibie Urzędu Skarbowego Poznań-Wilda, </w:t>
      </w:r>
      <w:r w:rsidR="005075EE">
        <w:rPr>
          <w:rFonts w:cstheme="minorHAnsi"/>
          <w:bCs/>
        </w:rPr>
        <w:br/>
      </w:r>
      <w:r w:rsidRPr="0057712A">
        <w:rPr>
          <w:rFonts w:cstheme="minorHAnsi"/>
          <w:bCs/>
        </w:rPr>
        <w:t xml:space="preserve">61-501 Poznań, ul. Dolna Wilda 80B, punkt informacyjny  w wejściu Głównym do Zespołu Jednostek Skarbowych, oczytaniem protokołu opisu i oszacowania wartości nieruchomości. </w:t>
      </w:r>
    </w:p>
    <w:p w14:paraId="09B1923B" w14:textId="6DC4D3EC" w:rsidR="00BF43A1" w:rsidRPr="006F5B3E" w:rsidRDefault="00BF43A1" w:rsidP="00BF43A1">
      <w:pPr>
        <w:pStyle w:val="Standard"/>
        <w:spacing w:before="288"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color w:val="C00000"/>
          <w:sz w:val="28"/>
          <w:szCs w:val="28"/>
        </w:rPr>
        <w:t xml:space="preserve">Wezwanie </w:t>
      </w:r>
    </w:p>
    <w:p w14:paraId="501DB5CE" w14:textId="688713EA" w:rsidR="00BF43A1" w:rsidRPr="0057712A" w:rsidRDefault="00BF43A1" w:rsidP="001707DC">
      <w:pPr>
        <w:pStyle w:val="Standard"/>
        <w:spacing w:before="120" w:after="0" w:line="276" w:lineRule="auto"/>
        <w:jc w:val="both"/>
        <w:rPr>
          <w:rFonts w:cstheme="minorHAnsi"/>
        </w:rPr>
      </w:pPr>
      <w:r w:rsidRPr="0057712A">
        <w:rPr>
          <w:rFonts w:cstheme="minorHAnsi"/>
        </w:rPr>
        <w:t>Wzywam każdego</w:t>
      </w:r>
      <w:r w:rsidR="002B71FD" w:rsidRPr="0057712A">
        <w:rPr>
          <w:rFonts w:cstheme="minorHAnsi"/>
        </w:rPr>
        <w:t xml:space="preserve">, kto rości sobie prawa do nieruchomości lub jej przynależności, aby przed ukończeniem opisu, tj. przed dniem </w:t>
      </w:r>
      <w:r w:rsidR="00BD725F">
        <w:rPr>
          <w:rFonts w:cstheme="minorHAnsi"/>
        </w:rPr>
        <w:t>4</w:t>
      </w:r>
      <w:r w:rsidR="005075EE">
        <w:rPr>
          <w:rFonts w:cstheme="minorHAnsi"/>
        </w:rPr>
        <w:t xml:space="preserve"> </w:t>
      </w:r>
      <w:r w:rsidR="00BD725F">
        <w:rPr>
          <w:rFonts w:cstheme="minorHAnsi"/>
        </w:rPr>
        <w:t>września 2026r.,</w:t>
      </w:r>
      <w:r w:rsidR="002B71FD" w:rsidRPr="0057712A">
        <w:rPr>
          <w:rFonts w:cstheme="minorHAnsi"/>
        </w:rPr>
        <w:t xml:space="preserve"> zgłosił swoje prawa. </w:t>
      </w:r>
    </w:p>
    <w:p w14:paraId="6DBB17D8" w14:textId="3D8EBD6B" w:rsidR="002B71FD" w:rsidRPr="0057712A" w:rsidRDefault="002B71FD" w:rsidP="001707DC">
      <w:pPr>
        <w:pStyle w:val="Standard"/>
        <w:spacing w:before="120" w:after="0" w:line="276" w:lineRule="auto"/>
        <w:jc w:val="both"/>
        <w:rPr>
          <w:rFonts w:cstheme="minorHAnsi"/>
        </w:rPr>
      </w:pPr>
      <w:r w:rsidRPr="0057712A">
        <w:rPr>
          <w:rFonts w:cstheme="minorHAnsi"/>
        </w:rPr>
        <w:t>Zgłoszenie można dokonać:</w:t>
      </w:r>
    </w:p>
    <w:p w14:paraId="179A05E3" w14:textId="4FC7B737" w:rsidR="002B71FD" w:rsidRPr="0057712A" w:rsidRDefault="002B71FD" w:rsidP="002B71FD">
      <w:pPr>
        <w:pStyle w:val="Standard"/>
        <w:spacing w:after="0" w:line="276" w:lineRule="auto"/>
        <w:jc w:val="both"/>
        <w:rPr>
          <w:rFonts w:cstheme="minorHAnsi"/>
        </w:rPr>
      </w:pPr>
      <w:r w:rsidRPr="0057712A">
        <w:rPr>
          <w:rFonts w:cstheme="minorHAnsi"/>
        </w:rPr>
        <w:t>• elektronicznie poprzez dostępne kanały komunikacji (e-US/PUESC, ADE, ePUAP);</w:t>
      </w:r>
    </w:p>
    <w:p w14:paraId="630A3946" w14:textId="6F81477F" w:rsidR="002B71FD" w:rsidRPr="0057712A" w:rsidRDefault="002B71FD" w:rsidP="002B71FD">
      <w:pPr>
        <w:pStyle w:val="Standard"/>
        <w:spacing w:after="0" w:line="276" w:lineRule="auto"/>
        <w:jc w:val="both"/>
        <w:rPr>
          <w:rFonts w:cstheme="minorHAnsi"/>
        </w:rPr>
      </w:pPr>
      <w:r w:rsidRPr="0057712A">
        <w:rPr>
          <w:rFonts w:cstheme="minorHAnsi"/>
        </w:rPr>
        <w:t xml:space="preserve">• pisemnie na adres organu egzekucyjnego: Urząd Skarbowy Poznań-Wilda, ul. Dolna Wilda 80B, </w:t>
      </w:r>
      <w:r w:rsidR="00251672">
        <w:rPr>
          <w:rFonts w:cstheme="minorHAnsi"/>
        </w:rPr>
        <w:br/>
      </w:r>
      <w:r w:rsidRPr="0057712A">
        <w:rPr>
          <w:rFonts w:cstheme="minorHAnsi"/>
        </w:rPr>
        <w:t xml:space="preserve">61-501 Poznań; </w:t>
      </w:r>
    </w:p>
    <w:p w14:paraId="36F74FFD" w14:textId="10837AC9" w:rsidR="002B71FD" w:rsidRPr="0057712A" w:rsidRDefault="002B71FD" w:rsidP="0057712A">
      <w:pPr>
        <w:pStyle w:val="Standard"/>
        <w:spacing w:after="0" w:line="276" w:lineRule="auto"/>
        <w:jc w:val="both"/>
        <w:rPr>
          <w:rFonts w:cstheme="minorHAnsi"/>
        </w:rPr>
      </w:pPr>
      <w:r w:rsidRPr="0057712A">
        <w:rPr>
          <w:rFonts w:cstheme="minorHAnsi"/>
        </w:rPr>
        <w:t xml:space="preserve">• osobiście w siedzibie organu egzekucyjnego po uprzednim umówieniu wizyty na stronie </w:t>
      </w:r>
      <w:hyperlink r:id="rId8" w:history="1">
        <w:r w:rsidRPr="0057712A">
          <w:rPr>
            <w:rStyle w:val="Hipercze"/>
            <w:rFonts w:cstheme="minorHAnsi"/>
            <w:color w:val="auto"/>
          </w:rPr>
          <w:t>www.wizyta.podatki.gov.pl</w:t>
        </w:r>
      </w:hyperlink>
      <w:r w:rsidRPr="0057712A">
        <w:rPr>
          <w:rFonts w:cstheme="minorHAnsi"/>
        </w:rPr>
        <w:t xml:space="preserve"> lub </w:t>
      </w:r>
      <w:r w:rsidRPr="0057712A">
        <w:rPr>
          <w:rFonts w:cstheme="minorHAnsi"/>
          <w:u w:val="single"/>
        </w:rPr>
        <w:t>www.wielkopolskie.kas.gov.pl</w:t>
      </w:r>
      <w:r w:rsidRPr="0057712A">
        <w:rPr>
          <w:rFonts w:cstheme="minorHAnsi"/>
        </w:rPr>
        <w:t>.</w:t>
      </w:r>
    </w:p>
    <w:p w14:paraId="41ED8DDE" w14:textId="770FDF52" w:rsidR="002B71FD" w:rsidRDefault="002B71FD" w:rsidP="002B71FD">
      <w:pPr>
        <w:pStyle w:val="Standard"/>
        <w:spacing w:before="288" w:after="0" w:line="240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14:paraId="7609AC0A" w14:textId="77777777" w:rsidR="002B71FD" w:rsidRPr="002B71FD" w:rsidRDefault="002B71FD" w:rsidP="002B71FD">
      <w:pPr>
        <w:pStyle w:val="Standard"/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0CFC6848" w14:textId="3CBDF9D5" w:rsidR="00BF43A1" w:rsidRPr="0057712A" w:rsidRDefault="002B71FD" w:rsidP="00993231">
      <w:pPr>
        <w:pStyle w:val="Standard"/>
        <w:spacing w:after="0" w:line="240" w:lineRule="auto"/>
        <w:jc w:val="both"/>
        <w:rPr>
          <w:rFonts w:cstheme="minorHAnsi"/>
          <w:bCs/>
        </w:rPr>
      </w:pPr>
      <w:r w:rsidRPr="0057712A">
        <w:rPr>
          <w:rFonts w:cstheme="minorHAnsi"/>
          <w:bCs/>
        </w:rPr>
        <w:t xml:space="preserve">Zarzuty do opisu i oszacowania wartości nieruchomości mogą być wnoszone przez wszystkich </w:t>
      </w:r>
      <w:r w:rsidR="00F93645" w:rsidRPr="0057712A">
        <w:rPr>
          <w:rFonts w:cstheme="minorHAnsi"/>
          <w:bCs/>
        </w:rPr>
        <w:t xml:space="preserve">uczestników postępowania egzekucyjnego w terminie 14 dni od dnia ukończenia opisu i oszacowania wartości nieruchomości, czyli do dnia </w:t>
      </w:r>
      <w:r w:rsidR="005075EE">
        <w:rPr>
          <w:rFonts w:cstheme="minorHAnsi"/>
          <w:bCs/>
        </w:rPr>
        <w:t>18 września 2026r.</w:t>
      </w:r>
    </w:p>
    <w:p w14:paraId="57556803" w14:textId="3863AB8C" w:rsidR="00F93645" w:rsidRPr="0057712A" w:rsidRDefault="00F93645" w:rsidP="00993231">
      <w:pPr>
        <w:pStyle w:val="Standard"/>
        <w:spacing w:before="120" w:after="0" w:line="240" w:lineRule="auto"/>
        <w:rPr>
          <w:rFonts w:cstheme="minorHAnsi"/>
          <w:bCs/>
        </w:rPr>
      </w:pPr>
      <w:r w:rsidRPr="0057712A">
        <w:rPr>
          <w:rFonts w:cstheme="minorHAnsi"/>
          <w:bCs/>
        </w:rPr>
        <w:lastRenderedPageBreak/>
        <w:t>Szczegółowe informacje można uzyskać w Dziale Egzekucji Administracyjnej:</w:t>
      </w:r>
    </w:p>
    <w:p w14:paraId="0284220C" w14:textId="77777777" w:rsidR="00F93645" w:rsidRPr="0057712A" w:rsidRDefault="00F93645" w:rsidP="0099323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221AC981" w14:textId="77777777" w:rsidR="00F93645" w:rsidRPr="0057712A" w:rsidRDefault="00F93645" w:rsidP="00993231">
      <w:pPr>
        <w:pStyle w:val="TekstpismaKAS"/>
        <w:spacing w:line="240" w:lineRule="auto"/>
        <w:rPr>
          <w:color w:val="2F5496" w:themeColor="accent1" w:themeShade="BF"/>
          <w:sz w:val="22"/>
          <w:szCs w:val="22"/>
        </w:rPr>
      </w:pPr>
      <w:r w:rsidRPr="0057712A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8240" behindDoc="0" locked="0" layoutInCell="0" allowOverlap="1" wp14:anchorId="2F6D7329" wp14:editId="14E7BFB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79871175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12A">
        <w:rPr>
          <w:sz w:val="22"/>
          <w:szCs w:val="22"/>
        </w:rPr>
        <w:t xml:space="preserve">telefonicznie – pod numerem </w:t>
      </w:r>
      <w:r w:rsidRPr="0057712A">
        <w:rPr>
          <w:bCs/>
          <w:sz w:val="22"/>
          <w:szCs w:val="22"/>
        </w:rPr>
        <w:t xml:space="preserve">telefonu: </w:t>
      </w:r>
      <w:r w:rsidRPr="0057712A">
        <w:rPr>
          <w:bCs/>
          <w:sz w:val="22"/>
          <w:szCs w:val="22"/>
        </w:rPr>
        <w:br/>
      </w:r>
      <w:r w:rsidRPr="0057712A">
        <w:rPr>
          <w:color w:val="2F5496" w:themeColor="accent1" w:themeShade="BF"/>
          <w:sz w:val="22"/>
          <w:szCs w:val="22"/>
        </w:rPr>
        <w:t>61 8328 890, 61 8328 885</w:t>
      </w:r>
    </w:p>
    <w:p w14:paraId="78B1149B" w14:textId="77777777" w:rsidR="00F93645" w:rsidRPr="0057712A" w:rsidRDefault="00F93645" w:rsidP="00993231">
      <w:pPr>
        <w:pStyle w:val="TekstpismaKAS"/>
        <w:spacing w:line="240" w:lineRule="auto"/>
        <w:rPr>
          <w:color w:val="2F5496" w:themeColor="accent1" w:themeShade="BF"/>
          <w:sz w:val="22"/>
          <w:szCs w:val="22"/>
          <w:lang w:eastAsia="pl-PL"/>
        </w:rPr>
      </w:pPr>
    </w:p>
    <w:p w14:paraId="3C707EBC" w14:textId="77777777" w:rsidR="00F93645" w:rsidRPr="0057712A" w:rsidRDefault="00F93645" w:rsidP="00993231">
      <w:pPr>
        <w:pStyle w:val="TekstpismaKAS"/>
        <w:spacing w:line="240" w:lineRule="auto"/>
        <w:rPr>
          <w:sz w:val="22"/>
          <w:szCs w:val="22"/>
        </w:rPr>
      </w:pPr>
      <w:r w:rsidRPr="0057712A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3360" behindDoc="0" locked="0" layoutInCell="0" allowOverlap="1" wp14:anchorId="19B39951" wp14:editId="1A0D82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02840680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12A">
        <w:rPr>
          <w:sz w:val="22"/>
          <w:szCs w:val="22"/>
        </w:rPr>
        <w:t>elektronicznie – napisz na adres:</w:t>
      </w:r>
    </w:p>
    <w:p w14:paraId="42BAD906" w14:textId="77777777" w:rsidR="00F93645" w:rsidRPr="0057712A" w:rsidRDefault="00F93645" w:rsidP="00993231">
      <w:pPr>
        <w:pStyle w:val="TekstpismaKAS"/>
        <w:spacing w:line="240" w:lineRule="auto"/>
        <w:rPr>
          <w:color w:val="2F5496" w:themeColor="accent1" w:themeShade="BF"/>
          <w:sz w:val="22"/>
          <w:szCs w:val="22"/>
        </w:rPr>
      </w:pPr>
      <w:hyperlink r:id="rId11" w:history="1">
        <w:r w:rsidRPr="0057712A">
          <w:rPr>
            <w:rStyle w:val="Hipercze"/>
            <w:sz w:val="22"/>
            <w:szCs w:val="22"/>
          </w:rPr>
          <w:t>us.poznan-wilda@mf.gov.pl</w:t>
        </w:r>
      </w:hyperlink>
    </w:p>
    <w:p w14:paraId="15249625" w14:textId="77777777" w:rsidR="00F93645" w:rsidRPr="0057712A" w:rsidRDefault="00F93645" w:rsidP="00993231">
      <w:pPr>
        <w:pStyle w:val="TekstpismaKAS"/>
        <w:spacing w:line="240" w:lineRule="auto"/>
        <w:rPr>
          <w:bCs/>
          <w:sz w:val="22"/>
          <w:szCs w:val="22"/>
        </w:rPr>
      </w:pPr>
    </w:p>
    <w:p w14:paraId="37A0D08D" w14:textId="77777777" w:rsidR="00F93645" w:rsidRPr="0057712A" w:rsidRDefault="00F93645" w:rsidP="00993231">
      <w:pPr>
        <w:pStyle w:val="TekstpismaKAS"/>
        <w:spacing w:line="240" w:lineRule="auto"/>
        <w:rPr>
          <w:color w:val="2F5496" w:themeColor="accent1" w:themeShade="BF"/>
          <w:sz w:val="22"/>
          <w:szCs w:val="22"/>
        </w:rPr>
      </w:pPr>
      <w:r w:rsidRPr="0057712A">
        <w:rPr>
          <w:bCs/>
          <w:sz w:val="22"/>
          <w:szCs w:val="22"/>
        </w:rPr>
        <w:t>oraz na stronie:</w:t>
      </w:r>
      <w:r w:rsidRPr="0057712A">
        <w:rPr>
          <w:sz w:val="22"/>
          <w:szCs w:val="22"/>
        </w:rPr>
        <w:t xml:space="preserve"> </w:t>
      </w:r>
      <w:hyperlink r:id="rId12" w:history="1">
        <w:r w:rsidRPr="0057712A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Pr="0057712A">
        <w:rPr>
          <w:rStyle w:val="czeinternetowe"/>
          <w:bCs/>
          <w:sz w:val="22"/>
          <w:szCs w:val="22"/>
        </w:rPr>
        <w:t>poznan-wilda</w:t>
      </w:r>
      <w:r w:rsidRPr="0057712A">
        <w:rPr>
          <w:bCs/>
          <w:sz w:val="22"/>
          <w:szCs w:val="22"/>
        </w:rPr>
        <w:t>,</w:t>
      </w:r>
      <w:r w:rsidRPr="0057712A">
        <w:rPr>
          <w:bCs/>
          <w:sz w:val="22"/>
          <w:szCs w:val="22"/>
        </w:rPr>
        <w:br/>
        <w:t>w zakładce ogłoszenia - obwieszczenia o licytacji.</w:t>
      </w:r>
    </w:p>
    <w:p w14:paraId="001799C7" w14:textId="77777777" w:rsidR="00F93645" w:rsidRPr="0057712A" w:rsidRDefault="00F93645" w:rsidP="00993231">
      <w:pPr>
        <w:pStyle w:val="TekstpismaKAS"/>
        <w:spacing w:line="240" w:lineRule="auto"/>
        <w:rPr>
          <w:sz w:val="16"/>
          <w:szCs w:val="16"/>
        </w:rPr>
      </w:pPr>
    </w:p>
    <w:p w14:paraId="2CDC8EA8" w14:textId="56812F9E" w:rsidR="00F93645" w:rsidRPr="006F5B3E" w:rsidRDefault="00F93645" w:rsidP="00F93645">
      <w:pPr>
        <w:pStyle w:val="Standard"/>
        <w:spacing w:before="288" w:after="0" w:line="276" w:lineRule="auto"/>
        <w:jc w:val="both"/>
        <w:rPr>
          <w:rFonts w:cstheme="minorHAnsi"/>
          <w:bCs/>
        </w:rPr>
      </w:pPr>
      <w:r>
        <w:rPr>
          <w:rFonts w:cstheme="minorHAnsi"/>
          <w:b/>
          <w:color w:val="C00000"/>
          <w:sz w:val="28"/>
          <w:szCs w:val="28"/>
        </w:rPr>
        <w:t xml:space="preserve">Podstawa prawna </w:t>
      </w:r>
    </w:p>
    <w:p w14:paraId="62D6BCB2" w14:textId="77777777" w:rsidR="008775BE" w:rsidRPr="008775BE" w:rsidRDefault="008775BE" w:rsidP="00F93645">
      <w:pPr>
        <w:pStyle w:val="Tekstpodstawowy"/>
        <w:rPr>
          <w:sz w:val="6"/>
          <w:szCs w:val="6"/>
        </w:rPr>
      </w:pPr>
    </w:p>
    <w:p w14:paraId="73674525" w14:textId="3C930706" w:rsidR="00F93645" w:rsidRPr="0057712A" w:rsidRDefault="00F93645" w:rsidP="008775BE">
      <w:pPr>
        <w:pStyle w:val="Tekstpodstawowy"/>
        <w:jc w:val="both"/>
        <w:rPr>
          <w:sz w:val="22"/>
        </w:rPr>
      </w:pPr>
      <w:r w:rsidRPr="0057712A">
        <w:rPr>
          <w:sz w:val="22"/>
        </w:rPr>
        <w:t xml:space="preserve">1. Art. 110o ustawy z 17 czerwca 1966r. o postępowaniu egzekucyjnym w administracji (Dz. U. </w:t>
      </w:r>
      <w:r w:rsidR="0057712A">
        <w:rPr>
          <w:sz w:val="22"/>
        </w:rPr>
        <w:br/>
      </w:r>
      <w:r w:rsidRPr="0057712A">
        <w:rPr>
          <w:sz w:val="22"/>
        </w:rPr>
        <w:t xml:space="preserve">z 2026r., poz. 268) – dalej u.p.e.a.:  </w:t>
      </w:r>
    </w:p>
    <w:p w14:paraId="317F9E5A" w14:textId="5287D4D7" w:rsidR="00F93645" w:rsidRPr="0057712A" w:rsidRDefault="003440AE" w:rsidP="008775BE">
      <w:pPr>
        <w:pStyle w:val="CytatKAS"/>
        <w:spacing w:line="240" w:lineRule="auto"/>
        <w:jc w:val="both"/>
      </w:pPr>
      <w:r w:rsidRPr="0057712A">
        <w:t xml:space="preserve">§ 1. </w:t>
      </w:r>
      <w:r w:rsidR="00F93645" w:rsidRPr="0057712A">
        <w:t>O terminie opisu i oszacowania wartości nieruchomości organ egzekucyjny zawiadamia znanych mu uczestników postępowania egzekucyjnego.</w:t>
      </w:r>
    </w:p>
    <w:p w14:paraId="6B2B977D" w14:textId="5CDF5FB1" w:rsidR="003440AE" w:rsidRPr="0057712A" w:rsidRDefault="003440AE" w:rsidP="008775BE">
      <w:pPr>
        <w:pStyle w:val="CytatKAS"/>
        <w:spacing w:line="240" w:lineRule="auto"/>
        <w:jc w:val="both"/>
      </w:pPr>
      <w:r w:rsidRPr="0057712A">
        <w:t xml:space="preserve">§ 2. Organ egzekucyjny wzywa ponadto, przez obwieszczenie publiczne wywieszone </w:t>
      </w:r>
      <w:r w:rsidR="008775BE" w:rsidRPr="0057712A">
        <w:br/>
      </w:r>
      <w:r w:rsidRPr="0057712A"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28538B6B" w14:textId="3A1FB40E" w:rsidR="003440AE" w:rsidRPr="0057712A" w:rsidRDefault="003440AE" w:rsidP="008775BE">
      <w:pPr>
        <w:pStyle w:val="CytatKAS"/>
        <w:spacing w:line="240" w:lineRule="auto"/>
        <w:jc w:val="both"/>
      </w:pPr>
      <w:r w:rsidRPr="0057712A">
        <w:t>§ 3. Zawiadomienia i obwieszczenia dokonywane są nie później niż na 14 dni przed rozpoczęciem opisu</w:t>
      </w:r>
      <w:r w:rsidR="008775BE" w:rsidRPr="0057712A">
        <w:t>.</w:t>
      </w:r>
    </w:p>
    <w:p w14:paraId="5A9B094D" w14:textId="77777777" w:rsidR="008775BE" w:rsidRPr="006D39C3" w:rsidRDefault="008775BE" w:rsidP="008775BE">
      <w:pPr>
        <w:pStyle w:val="Tekstpodstawowy"/>
        <w:jc w:val="both"/>
        <w:rPr>
          <w:sz w:val="16"/>
          <w:szCs w:val="16"/>
        </w:rPr>
      </w:pPr>
    </w:p>
    <w:p w14:paraId="5FC6158F" w14:textId="146DFD4C" w:rsidR="008775BE" w:rsidRPr="0057712A" w:rsidRDefault="008775BE" w:rsidP="008775BE">
      <w:pPr>
        <w:pStyle w:val="Tekstpodstawowy"/>
        <w:jc w:val="both"/>
        <w:rPr>
          <w:sz w:val="22"/>
        </w:rPr>
      </w:pPr>
      <w:r w:rsidRPr="0057712A">
        <w:rPr>
          <w:sz w:val="22"/>
        </w:rPr>
        <w:t xml:space="preserve">2. Art. 110u u.p.e.a.:  </w:t>
      </w:r>
    </w:p>
    <w:p w14:paraId="4D35F17B" w14:textId="1E47B703" w:rsidR="008775BE" w:rsidRPr="0057712A" w:rsidRDefault="008775BE" w:rsidP="008775BE">
      <w:pPr>
        <w:pStyle w:val="CytatKAS"/>
        <w:spacing w:line="240" w:lineRule="auto"/>
        <w:jc w:val="both"/>
      </w:pPr>
      <w:r w:rsidRPr="0057712A">
        <w:t xml:space="preserve">§ 1. Zarzuty do opisu i oszacowania wartości nieruchomości mogą być wnoszone przez wszystkich uczestników postępowania egzekucyjnego w terminie 14 dni od dnia ukończenia opisu i oszacowania wartości nieruchomości. Na postanowienie organu egzekucyjnego </w:t>
      </w:r>
      <w:r w:rsidR="0057712A">
        <w:br/>
      </w:r>
      <w:r w:rsidRPr="0057712A">
        <w:t xml:space="preserve">w sprawie opisu i oszacowania wartości nieruchomości przysługuje zażalenie. </w:t>
      </w:r>
    </w:p>
    <w:p w14:paraId="2E0C6A2B" w14:textId="77777777" w:rsidR="00F93645" w:rsidRPr="0057712A" w:rsidRDefault="00F93645" w:rsidP="00690BC9">
      <w:pPr>
        <w:spacing w:before="120" w:after="0" w:line="240" w:lineRule="auto"/>
        <w:jc w:val="both"/>
        <w:rPr>
          <w:rFonts w:cstheme="minorHAnsi"/>
          <w:color w:val="757575"/>
        </w:rPr>
      </w:pPr>
    </w:p>
    <w:p w14:paraId="2112C96D" w14:textId="7C56AB05" w:rsidR="00993231" w:rsidRDefault="0057712A" w:rsidP="00993231">
      <w:pPr>
        <w:pStyle w:val="Tekstpodstawowy"/>
        <w:spacing w:before="320" w:after="0" w:line="276" w:lineRule="auto"/>
        <w:ind w:left="4972" w:firstLine="424"/>
      </w:pPr>
      <w:r>
        <w:t xml:space="preserve">  </w:t>
      </w:r>
      <w:r w:rsidR="002D7F3C">
        <w:t xml:space="preserve"> </w:t>
      </w:r>
      <w:r>
        <w:t xml:space="preserve">  </w:t>
      </w:r>
      <w:r w:rsidR="00993231">
        <w:t>Z wyrazami szacunku</w:t>
      </w:r>
    </w:p>
    <w:p w14:paraId="68C628BF" w14:textId="77777777" w:rsidR="00993231" w:rsidRDefault="00993231" w:rsidP="00993231">
      <w:pPr>
        <w:spacing w:after="0" w:line="240" w:lineRule="auto"/>
        <w:ind w:left="454"/>
        <w:jc w:val="both"/>
        <w:rPr>
          <w:i/>
          <w:sz w:val="12"/>
          <w:szCs w:val="12"/>
        </w:rPr>
      </w:pPr>
      <w:r>
        <w:rPr>
          <w:i/>
        </w:rPr>
        <w:t xml:space="preserve"> </w:t>
      </w:r>
    </w:p>
    <w:p w14:paraId="1516128A" w14:textId="77777777" w:rsidR="00993231" w:rsidRDefault="00993231" w:rsidP="00993231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eastAsia="Tahoma" w:cstheme="minorHAnsi"/>
          <w:lang w:eastAsia="pl-PL"/>
        </w:rPr>
        <w:t>Z up. Naczelnika</w:t>
      </w:r>
    </w:p>
    <w:p w14:paraId="0AD1E1DF" w14:textId="77777777" w:rsidR="00993231" w:rsidRDefault="00993231" w:rsidP="00993231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30D2E228" w14:textId="77777777" w:rsidR="00993231" w:rsidRDefault="00993231" w:rsidP="00993231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253AF093" w14:textId="77777777" w:rsidR="00993231" w:rsidRPr="0083446C" w:rsidRDefault="00993231" w:rsidP="00993231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612BFB49" w14:textId="77777777" w:rsidR="00993231" w:rsidRDefault="00993231" w:rsidP="00993231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6F540F16" w14:textId="77777777" w:rsidR="00993231" w:rsidRDefault="00993231" w:rsidP="00993231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06D3AA98" w14:textId="77777777" w:rsidR="00993231" w:rsidRPr="0083446C" w:rsidRDefault="00993231" w:rsidP="00993231">
      <w:pPr>
        <w:spacing w:after="0" w:line="240" w:lineRule="auto"/>
        <w:jc w:val="both"/>
        <w:rPr>
          <w:i/>
          <w:sz w:val="8"/>
          <w:szCs w:val="8"/>
        </w:rPr>
      </w:pPr>
      <w:r>
        <w:rPr>
          <w:i/>
          <w:sz w:val="16"/>
          <w:szCs w:val="16"/>
        </w:rPr>
        <w:t xml:space="preserve">  </w:t>
      </w:r>
    </w:p>
    <w:p w14:paraId="01443668" w14:textId="77777777" w:rsidR="00993231" w:rsidRDefault="00993231" w:rsidP="00993231">
      <w:pPr>
        <w:spacing w:after="0" w:line="240" w:lineRule="auto"/>
        <w:ind w:left="4260" w:firstLine="28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/ Dokument podpisany kwalifikowanym podpisem elektronicznym /</w:t>
      </w:r>
    </w:p>
    <w:p w14:paraId="48EADFD1" w14:textId="647E71D7" w:rsidR="00993231" w:rsidRPr="00251672" w:rsidRDefault="00993231" w:rsidP="00993231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  <w:r>
        <w:t xml:space="preserve">                   </w:t>
      </w:r>
      <w:bookmarkStart w:id="0" w:name="_Hlk147733445"/>
      <w:bookmarkStart w:id="1" w:name="_Hlk150506224"/>
    </w:p>
    <w:p w14:paraId="7599358B" w14:textId="77777777" w:rsidR="00993231" w:rsidRPr="0057712A" w:rsidRDefault="00993231" w:rsidP="00993231">
      <w:pPr>
        <w:spacing w:after="0" w:line="240" w:lineRule="auto"/>
        <w:jc w:val="both"/>
        <w:rPr>
          <w:rFonts w:eastAsia="Tahoma" w:cstheme="minorHAnsi"/>
          <w:sz w:val="18"/>
          <w:szCs w:val="18"/>
          <w:lang w:eastAsia="pl-PL"/>
        </w:rPr>
      </w:pPr>
      <w:r w:rsidRPr="0057712A">
        <w:rPr>
          <w:rFonts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3244A795" w14:textId="148514C0" w:rsidR="00F93645" w:rsidRPr="0057712A" w:rsidRDefault="00993231" w:rsidP="00690BC9">
      <w:pPr>
        <w:spacing w:before="12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57712A">
        <w:rPr>
          <w:rFonts w:ascii="Calibri" w:hAnsi="Calibri" w:cs="Calibri"/>
          <w:color w:val="000000"/>
          <w:sz w:val="18"/>
          <w:szCs w:val="18"/>
        </w:rPr>
        <w:t>Pismo zostało wydane w postaci elektronicznej.</w:t>
      </w:r>
      <w:bookmarkEnd w:id="0"/>
      <w:bookmarkEnd w:id="1"/>
    </w:p>
    <w:sectPr w:rsidR="00F93645" w:rsidRPr="0057712A" w:rsidSect="008B330D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B9CA" w14:textId="77777777" w:rsidR="00340419" w:rsidRDefault="00340419" w:rsidP="008B330D">
      <w:pPr>
        <w:spacing w:after="0" w:line="240" w:lineRule="auto"/>
      </w:pPr>
      <w:r>
        <w:separator/>
      </w:r>
    </w:p>
  </w:endnote>
  <w:endnote w:type="continuationSeparator" w:id="0">
    <w:p w14:paraId="6AE4DA00" w14:textId="77777777" w:rsidR="00340419" w:rsidRDefault="00340419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0E76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29605D51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3BD62F05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22D6B08E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F8F8" w14:textId="77777777" w:rsidR="008B330D" w:rsidRDefault="00000000">
    <w:pPr>
      <w:pStyle w:val="StopkaKAS"/>
      <w:rPr>
        <w:rFonts w:cs="Calibri"/>
        <w:lang w:val="en-US"/>
      </w:rPr>
    </w:pPr>
    <w:r>
      <w:pict w14:anchorId="70E8BBFF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2D7FA71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53A256E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B812218" wp14:editId="1405C15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ePUAP</w:t>
    </w:r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/i00sy48gfp/SkrytkaESP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17461B30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7BD8" w14:textId="77777777" w:rsidR="00340419" w:rsidRDefault="00340419" w:rsidP="008B330D">
      <w:pPr>
        <w:spacing w:after="0" w:line="240" w:lineRule="auto"/>
      </w:pPr>
      <w:r>
        <w:separator/>
      </w:r>
    </w:p>
  </w:footnote>
  <w:footnote w:type="continuationSeparator" w:id="0">
    <w:p w14:paraId="0472A820" w14:textId="77777777" w:rsidR="00340419" w:rsidRDefault="00340419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5751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62EC"/>
    <w:multiLevelType w:val="hybridMultilevel"/>
    <w:tmpl w:val="8990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52E48"/>
    <w:multiLevelType w:val="hybridMultilevel"/>
    <w:tmpl w:val="2432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DA699A"/>
    <w:multiLevelType w:val="hybridMultilevel"/>
    <w:tmpl w:val="FD28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350028">
    <w:abstractNumId w:val="5"/>
  </w:num>
  <w:num w:numId="2" w16cid:durableId="816145851">
    <w:abstractNumId w:val="1"/>
  </w:num>
  <w:num w:numId="3" w16cid:durableId="1988320050">
    <w:abstractNumId w:val="8"/>
  </w:num>
  <w:num w:numId="4" w16cid:durableId="1162038198">
    <w:abstractNumId w:val="2"/>
  </w:num>
  <w:num w:numId="5" w16cid:durableId="773787411">
    <w:abstractNumId w:val="7"/>
  </w:num>
  <w:num w:numId="6" w16cid:durableId="158533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6288097">
    <w:abstractNumId w:val="6"/>
  </w:num>
  <w:num w:numId="8" w16cid:durableId="522985084">
    <w:abstractNumId w:val="3"/>
  </w:num>
  <w:num w:numId="9" w16cid:durableId="1773816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C1CCD"/>
    <w:rsid w:val="00107295"/>
    <w:rsid w:val="00116433"/>
    <w:rsid w:val="001217EC"/>
    <w:rsid w:val="001253E7"/>
    <w:rsid w:val="00126FA2"/>
    <w:rsid w:val="001661EE"/>
    <w:rsid w:val="001707DC"/>
    <w:rsid w:val="00196FDD"/>
    <w:rsid w:val="001B1635"/>
    <w:rsid w:val="001B594A"/>
    <w:rsid w:val="001C3E72"/>
    <w:rsid w:val="001E5E32"/>
    <w:rsid w:val="001F1FA9"/>
    <w:rsid w:val="002053DC"/>
    <w:rsid w:val="00237DBD"/>
    <w:rsid w:val="00241C07"/>
    <w:rsid w:val="0024257D"/>
    <w:rsid w:val="00251672"/>
    <w:rsid w:val="00264618"/>
    <w:rsid w:val="0026540A"/>
    <w:rsid w:val="00281F70"/>
    <w:rsid w:val="002952D8"/>
    <w:rsid w:val="002B2E3C"/>
    <w:rsid w:val="002B67A7"/>
    <w:rsid w:val="002B71FD"/>
    <w:rsid w:val="002C0FC1"/>
    <w:rsid w:val="002C3792"/>
    <w:rsid w:val="002D7F3C"/>
    <w:rsid w:val="002E1C26"/>
    <w:rsid w:val="002E57D1"/>
    <w:rsid w:val="003120BC"/>
    <w:rsid w:val="00340419"/>
    <w:rsid w:val="003440AE"/>
    <w:rsid w:val="00345000"/>
    <w:rsid w:val="00355175"/>
    <w:rsid w:val="0039709C"/>
    <w:rsid w:val="003D03BE"/>
    <w:rsid w:val="003D5E26"/>
    <w:rsid w:val="003F2297"/>
    <w:rsid w:val="003F6884"/>
    <w:rsid w:val="004417B0"/>
    <w:rsid w:val="00462010"/>
    <w:rsid w:val="00464031"/>
    <w:rsid w:val="0049005A"/>
    <w:rsid w:val="0049634F"/>
    <w:rsid w:val="004E717F"/>
    <w:rsid w:val="004F66AE"/>
    <w:rsid w:val="005075EE"/>
    <w:rsid w:val="00511AB3"/>
    <w:rsid w:val="00522457"/>
    <w:rsid w:val="005402CB"/>
    <w:rsid w:val="005461F8"/>
    <w:rsid w:val="00557E09"/>
    <w:rsid w:val="00563552"/>
    <w:rsid w:val="00574C8F"/>
    <w:rsid w:val="0057712A"/>
    <w:rsid w:val="005807B6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62305"/>
    <w:rsid w:val="0069076B"/>
    <w:rsid w:val="00690BC9"/>
    <w:rsid w:val="006A1F84"/>
    <w:rsid w:val="006A3097"/>
    <w:rsid w:val="006A50FF"/>
    <w:rsid w:val="006A6044"/>
    <w:rsid w:val="006B4F8D"/>
    <w:rsid w:val="006B7F84"/>
    <w:rsid w:val="006C352E"/>
    <w:rsid w:val="006D39C3"/>
    <w:rsid w:val="006E6015"/>
    <w:rsid w:val="006F5B3E"/>
    <w:rsid w:val="0071655D"/>
    <w:rsid w:val="0076053A"/>
    <w:rsid w:val="00772D45"/>
    <w:rsid w:val="007A109E"/>
    <w:rsid w:val="007A65B5"/>
    <w:rsid w:val="007C0E5D"/>
    <w:rsid w:val="007D7EE6"/>
    <w:rsid w:val="007F164A"/>
    <w:rsid w:val="007F5D8A"/>
    <w:rsid w:val="00825399"/>
    <w:rsid w:val="00842496"/>
    <w:rsid w:val="008606A8"/>
    <w:rsid w:val="008724E8"/>
    <w:rsid w:val="008775BE"/>
    <w:rsid w:val="00877668"/>
    <w:rsid w:val="00882225"/>
    <w:rsid w:val="008B330D"/>
    <w:rsid w:val="008B7B68"/>
    <w:rsid w:val="008C16AB"/>
    <w:rsid w:val="008C18C4"/>
    <w:rsid w:val="008E3036"/>
    <w:rsid w:val="00913F10"/>
    <w:rsid w:val="00924E5B"/>
    <w:rsid w:val="00933A40"/>
    <w:rsid w:val="0094531C"/>
    <w:rsid w:val="00946EC5"/>
    <w:rsid w:val="009602BB"/>
    <w:rsid w:val="00977B14"/>
    <w:rsid w:val="00987DA3"/>
    <w:rsid w:val="00993231"/>
    <w:rsid w:val="00A04921"/>
    <w:rsid w:val="00A05441"/>
    <w:rsid w:val="00A05AF9"/>
    <w:rsid w:val="00A262DB"/>
    <w:rsid w:val="00A417F8"/>
    <w:rsid w:val="00A467AB"/>
    <w:rsid w:val="00A4711B"/>
    <w:rsid w:val="00A5084E"/>
    <w:rsid w:val="00A54089"/>
    <w:rsid w:val="00A55E25"/>
    <w:rsid w:val="00A60956"/>
    <w:rsid w:val="00A7384F"/>
    <w:rsid w:val="00A90379"/>
    <w:rsid w:val="00AD3661"/>
    <w:rsid w:val="00AE4CA8"/>
    <w:rsid w:val="00B06CE2"/>
    <w:rsid w:val="00B07A87"/>
    <w:rsid w:val="00B17C6A"/>
    <w:rsid w:val="00B320EB"/>
    <w:rsid w:val="00B502E5"/>
    <w:rsid w:val="00B515BA"/>
    <w:rsid w:val="00B51C07"/>
    <w:rsid w:val="00B82931"/>
    <w:rsid w:val="00B943B3"/>
    <w:rsid w:val="00BA2970"/>
    <w:rsid w:val="00BB67F8"/>
    <w:rsid w:val="00BC65F2"/>
    <w:rsid w:val="00BD725F"/>
    <w:rsid w:val="00BF43A1"/>
    <w:rsid w:val="00C00794"/>
    <w:rsid w:val="00C07FC6"/>
    <w:rsid w:val="00C4743A"/>
    <w:rsid w:val="00C549C3"/>
    <w:rsid w:val="00C927B4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E179F"/>
    <w:rsid w:val="00DF369F"/>
    <w:rsid w:val="00E046D4"/>
    <w:rsid w:val="00E3760D"/>
    <w:rsid w:val="00E554BF"/>
    <w:rsid w:val="00E57201"/>
    <w:rsid w:val="00E63D6A"/>
    <w:rsid w:val="00E9380F"/>
    <w:rsid w:val="00ED0744"/>
    <w:rsid w:val="00F0634F"/>
    <w:rsid w:val="00F22427"/>
    <w:rsid w:val="00F509D0"/>
    <w:rsid w:val="00F61CA6"/>
    <w:rsid w:val="00F62CEE"/>
    <w:rsid w:val="00F75D9A"/>
    <w:rsid w:val="00F91148"/>
    <w:rsid w:val="00F93645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0090F01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zyta.podatki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wielkopolskie.kas.gov.pl/urzad-skarbowy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.poznan-wilda@mf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116</cp:revision>
  <cp:lastPrinted>2026-04-28T07:19:00Z</cp:lastPrinted>
  <dcterms:created xsi:type="dcterms:W3CDTF">2023-03-31T09:11:00Z</dcterms:created>
  <dcterms:modified xsi:type="dcterms:W3CDTF">2026-04-28T07:36:00Z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