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06B4" w14:textId="094DF46F" w:rsidR="003B6E73" w:rsidRPr="002E183E" w:rsidRDefault="003B6E73" w:rsidP="003B6E73">
      <w:pPr>
        <w:shd w:val="clear" w:color="auto" w:fill="FFFFFF"/>
        <w:spacing w:line="276" w:lineRule="auto"/>
        <w:jc w:val="center"/>
        <w:rPr>
          <w:rFonts w:ascii="Calibri" w:hAnsi="Calibri" w:cs="Calibri"/>
          <w:bCs/>
          <w:color w:val="000000"/>
          <w:spacing w:val="-10"/>
          <w:sz w:val="24"/>
          <w:szCs w:val="24"/>
        </w:rPr>
      </w:pPr>
      <w:r w:rsidRPr="002E183E">
        <w:rPr>
          <w:rFonts w:ascii="Calibri" w:hAnsi="Calibri" w:cs="Calibri"/>
          <w:bCs/>
          <w:color w:val="000000"/>
          <w:spacing w:val="-10"/>
          <w:sz w:val="24"/>
          <w:szCs w:val="24"/>
        </w:rPr>
        <w:t xml:space="preserve">UMOWA </w:t>
      </w:r>
      <w:r>
        <w:rPr>
          <w:rFonts w:ascii="Calibri" w:hAnsi="Calibri" w:cs="Calibri"/>
          <w:bCs/>
          <w:color w:val="000000"/>
          <w:spacing w:val="-10"/>
          <w:sz w:val="24"/>
          <w:szCs w:val="24"/>
        </w:rPr>
        <w:t>NR</w:t>
      </w:r>
      <w:r w:rsidR="009613B4">
        <w:rPr>
          <w:rFonts w:ascii="Calibri" w:hAnsi="Calibri" w:cs="Calibri"/>
          <w:bCs/>
          <w:color w:val="000000"/>
          <w:spacing w:val="-10"/>
          <w:sz w:val="24"/>
          <w:szCs w:val="24"/>
        </w:rPr>
        <w:t xml:space="preserve"> </w:t>
      </w:r>
    </w:p>
    <w:p w14:paraId="6479E308" w14:textId="5DDE7CF5" w:rsidR="003B6E73" w:rsidRPr="002E183E" w:rsidRDefault="003B6E73" w:rsidP="003B6E73">
      <w:pPr>
        <w:spacing w:before="600" w:line="276" w:lineRule="auto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zawarta w dniu</w:t>
      </w:r>
      <w:r>
        <w:rPr>
          <w:rFonts w:ascii="Calibri" w:hAnsi="Calibri" w:cs="Calibri"/>
          <w:sz w:val="22"/>
          <w:szCs w:val="22"/>
        </w:rPr>
        <w:t xml:space="preserve">                               </w:t>
      </w:r>
      <w:r w:rsidRPr="002E183E">
        <w:rPr>
          <w:rFonts w:ascii="Calibri" w:hAnsi="Calibri" w:cs="Calibri"/>
          <w:b/>
          <w:sz w:val="22"/>
          <w:szCs w:val="22"/>
        </w:rPr>
        <w:t>202</w:t>
      </w:r>
      <w:r w:rsidR="00161857">
        <w:rPr>
          <w:rFonts w:ascii="Calibri" w:hAnsi="Calibri" w:cs="Calibri"/>
          <w:b/>
          <w:sz w:val="22"/>
          <w:szCs w:val="22"/>
        </w:rPr>
        <w:t>4</w:t>
      </w:r>
      <w:r w:rsidRPr="004F0834">
        <w:rPr>
          <w:rFonts w:ascii="Calibri" w:hAnsi="Calibri" w:cs="Calibri"/>
          <w:b/>
          <w:sz w:val="22"/>
          <w:szCs w:val="22"/>
        </w:rPr>
        <w:t xml:space="preserve"> r</w:t>
      </w:r>
      <w:r>
        <w:rPr>
          <w:rFonts w:ascii="Calibri" w:hAnsi="Calibri" w:cs="Calibri"/>
          <w:b/>
          <w:sz w:val="22"/>
          <w:szCs w:val="22"/>
        </w:rPr>
        <w:t>oku</w:t>
      </w:r>
      <w:r w:rsidRPr="002E183E">
        <w:rPr>
          <w:rFonts w:ascii="Calibri" w:hAnsi="Calibri" w:cs="Calibri"/>
          <w:sz w:val="22"/>
          <w:szCs w:val="22"/>
        </w:rPr>
        <w:t xml:space="preserve"> w Bydgoszczy</w:t>
      </w:r>
    </w:p>
    <w:p w14:paraId="33079A3A" w14:textId="77777777" w:rsidR="003B6E73" w:rsidRPr="002E183E" w:rsidRDefault="003B6E73" w:rsidP="003B6E73">
      <w:pPr>
        <w:spacing w:before="240" w:after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pomiędzy:</w:t>
      </w:r>
    </w:p>
    <w:p w14:paraId="45B46143" w14:textId="77777777" w:rsidR="003B6E73" w:rsidRPr="002E183E" w:rsidRDefault="003B6E73" w:rsidP="003B6E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>Skarbem Państwa – Izbą Administracji Skarbowej w Bydgoszczy</w:t>
      </w:r>
      <w:r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b/>
          <w:sz w:val="22"/>
          <w:szCs w:val="22"/>
        </w:rPr>
        <w:t>z siedzibą w Bydgoszczy,</w:t>
      </w:r>
      <w:r w:rsidR="00BC661D">
        <w:rPr>
          <w:rFonts w:ascii="Calibri" w:hAnsi="Calibri" w:cs="Calibri"/>
          <w:b/>
          <w:sz w:val="22"/>
          <w:szCs w:val="22"/>
        </w:rPr>
        <w:t xml:space="preserve"> </w:t>
      </w:r>
      <w:r w:rsidRPr="002E183E">
        <w:rPr>
          <w:rFonts w:ascii="Calibri" w:hAnsi="Calibri" w:cs="Calibri"/>
          <w:b/>
          <w:sz w:val="22"/>
          <w:szCs w:val="22"/>
        </w:rPr>
        <w:t>przy ul.</w:t>
      </w:r>
      <w:r w:rsidR="00BC661D">
        <w:rPr>
          <w:rFonts w:ascii="Calibri" w:hAnsi="Calibri" w:cs="Calibri"/>
          <w:b/>
          <w:sz w:val="22"/>
          <w:szCs w:val="22"/>
        </w:rPr>
        <w:t> </w:t>
      </w:r>
      <w:r w:rsidRPr="002E183E">
        <w:rPr>
          <w:rFonts w:ascii="Calibri" w:hAnsi="Calibri" w:cs="Calibri"/>
          <w:b/>
          <w:sz w:val="22"/>
          <w:szCs w:val="22"/>
        </w:rPr>
        <w:t>Dr.</w:t>
      </w:r>
      <w:r w:rsidR="00BC661D">
        <w:rPr>
          <w:rFonts w:ascii="Calibri" w:hAnsi="Calibri" w:cs="Calibri"/>
          <w:b/>
          <w:sz w:val="22"/>
          <w:szCs w:val="22"/>
        </w:rPr>
        <w:t> </w:t>
      </w:r>
      <w:r w:rsidRPr="002E183E">
        <w:rPr>
          <w:rFonts w:ascii="Calibri" w:hAnsi="Calibri" w:cs="Calibri"/>
          <w:b/>
          <w:sz w:val="22"/>
          <w:szCs w:val="22"/>
        </w:rPr>
        <w:t>E.</w:t>
      </w:r>
      <w:r w:rsidR="00BC661D">
        <w:rPr>
          <w:rFonts w:ascii="Calibri" w:hAnsi="Calibri" w:cs="Calibri"/>
          <w:b/>
          <w:sz w:val="22"/>
          <w:szCs w:val="22"/>
        </w:rPr>
        <w:t> </w:t>
      </w:r>
      <w:r w:rsidRPr="002E183E">
        <w:rPr>
          <w:rFonts w:ascii="Calibri" w:hAnsi="Calibri" w:cs="Calibri"/>
          <w:b/>
          <w:sz w:val="22"/>
          <w:szCs w:val="22"/>
        </w:rPr>
        <w:t>Warmińskiego 18,</w:t>
      </w:r>
      <w:r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b/>
          <w:sz w:val="22"/>
          <w:szCs w:val="22"/>
        </w:rPr>
        <w:t>85-950 Bydgoszcz,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E183E">
        <w:rPr>
          <w:rFonts w:ascii="Calibri" w:hAnsi="Calibri" w:cs="Calibri"/>
          <w:b/>
          <w:sz w:val="22"/>
          <w:szCs w:val="22"/>
        </w:rPr>
        <w:t>NIP</w:t>
      </w:r>
      <w:r w:rsidRPr="002E183E">
        <w:rPr>
          <w:rFonts w:ascii="Calibri" w:hAnsi="Calibri" w:cs="Calibri"/>
          <w:sz w:val="22"/>
          <w:szCs w:val="22"/>
        </w:rPr>
        <w:t xml:space="preserve">: 967-00-56-823, </w:t>
      </w:r>
      <w:r w:rsidRPr="002E183E">
        <w:rPr>
          <w:rFonts w:ascii="Calibri" w:hAnsi="Calibri" w:cs="Calibri"/>
          <w:b/>
          <w:sz w:val="22"/>
          <w:szCs w:val="22"/>
        </w:rPr>
        <w:t>REGON</w:t>
      </w:r>
      <w:r w:rsidRPr="002E183E">
        <w:rPr>
          <w:rFonts w:ascii="Calibri" w:hAnsi="Calibri" w:cs="Calibri"/>
          <w:sz w:val="22"/>
          <w:szCs w:val="22"/>
        </w:rPr>
        <w:t>: 001021145</w:t>
      </w:r>
    </w:p>
    <w:p w14:paraId="3404180A" w14:textId="77777777" w:rsidR="003B6E73" w:rsidRPr="002E183E" w:rsidRDefault="003B6E73" w:rsidP="003B6E73">
      <w:pPr>
        <w:spacing w:before="240" w:after="240"/>
        <w:jc w:val="both"/>
        <w:rPr>
          <w:rFonts w:ascii="Calibri" w:hAnsi="Calibri" w:cs="Calibri"/>
          <w:b/>
          <w:bCs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reprezentowaną przez:</w:t>
      </w:r>
      <w:bookmarkStart w:id="0" w:name="_GoBack"/>
      <w:bookmarkEnd w:id="0"/>
    </w:p>
    <w:p w14:paraId="1C1B032A" w14:textId="77777777" w:rsidR="003B6E73" w:rsidRPr="002E183E" w:rsidRDefault="00D25440" w:rsidP="003B6E7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</w:t>
      </w:r>
      <w:r w:rsidR="003B6E73" w:rsidRPr="002E183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3B6E73">
        <w:rPr>
          <w:rFonts w:ascii="Calibri" w:hAnsi="Calibri" w:cs="Calibri"/>
          <w:b/>
          <w:bCs/>
          <w:sz w:val="22"/>
          <w:szCs w:val="22"/>
        </w:rPr>
        <w:t xml:space="preserve">Zastępcę </w:t>
      </w:r>
      <w:r w:rsidR="003B6E73" w:rsidRPr="002E183E">
        <w:rPr>
          <w:rFonts w:ascii="Calibri" w:hAnsi="Calibri" w:cs="Calibri"/>
          <w:b/>
          <w:bCs/>
          <w:sz w:val="22"/>
          <w:szCs w:val="22"/>
        </w:rPr>
        <w:t>Dyrektora Izby Administracji Skarbowej w Bydgoszczy,</w:t>
      </w:r>
      <w:r w:rsidR="00BC66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B6E73" w:rsidRPr="002E183E">
        <w:rPr>
          <w:rFonts w:ascii="Calibri" w:hAnsi="Calibri" w:cs="Calibri"/>
          <w:sz w:val="22"/>
          <w:szCs w:val="22"/>
        </w:rPr>
        <w:t xml:space="preserve">zwanym dalej </w:t>
      </w:r>
      <w:r w:rsidR="003B6E73" w:rsidRPr="002E183E">
        <w:rPr>
          <w:rFonts w:ascii="Calibri" w:hAnsi="Calibri" w:cs="Calibri"/>
          <w:b/>
          <w:bCs/>
          <w:sz w:val="22"/>
          <w:szCs w:val="22"/>
        </w:rPr>
        <w:t>„Zamawiającym”</w:t>
      </w:r>
      <w:r w:rsidR="003B6E73">
        <w:rPr>
          <w:rFonts w:ascii="Calibri" w:hAnsi="Calibri" w:cs="Calibri"/>
          <w:sz w:val="22"/>
          <w:szCs w:val="22"/>
        </w:rPr>
        <w:t>,</w:t>
      </w:r>
    </w:p>
    <w:p w14:paraId="53551954" w14:textId="77777777" w:rsidR="003B6E73" w:rsidRPr="002E183E" w:rsidRDefault="003B6E73" w:rsidP="003B6E73">
      <w:pPr>
        <w:pStyle w:val="Tekstpodstawowy31"/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2E183E">
        <w:rPr>
          <w:rFonts w:ascii="Calibri" w:hAnsi="Calibri" w:cs="Calibri"/>
          <w:bCs/>
          <w:sz w:val="22"/>
          <w:szCs w:val="22"/>
        </w:rPr>
        <w:t>a</w:t>
      </w:r>
    </w:p>
    <w:p w14:paraId="02B998C4" w14:textId="77777777" w:rsidR="003B6E73" w:rsidRPr="00672ED3" w:rsidRDefault="003B6E73" w:rsidP="003B6E73">
      <w:pPr>
        <w:pStyle w:val="Nagwek4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72ED3">
        <w:rPr>
          <w:rFonts w:ascii="Calibri" w:hAnsi="Calibri" w:cs="Calibri"/>
          <w:sz w:val="22"/>
          <w:szCs w:val="22"/>
        </w:rPr>
        <w:t>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…………………………………………………………………………….</w:t>
      </w:r>
      <w:r w:rsidRPr="00672ED3">
        <w:rPr>
          <w:rFonts w:ascii="Calibri" w:hAnsi="Calibri" w:cs="Calibri"/>
          <w:sz w:val="22"/>
          <w:szCs w:val="22"/>
        </w:rPr>
        <w:t>.. NIP: ……………</w:t>
      </w:r>
      <w:r>
        <w:rPr>
          <w:rFonts w:ascii="Calibri" w:hAnsi="Calibri" w:cs="Calibri"/>
          <w:sz w:val="22"/>
          <w:szCs w:val="22"/>
        </w:rPr>
        <w:t>……</w:t>
      </w:r>
      <w:r w:rsidRPr="00672ED3">
        <w:rPr>
          <w:rFonts w:ascii="Calibri" w:hAnsi="Calibri" w:cs="Calibri"/>
          <w:sz w:val="22"/>
          <w:szCs w:val="22"/>
        </w:rPr>
        <w:t xml:space="preserve">….., REGON: </w:t>
      </w:r>
      <w:r>
        <w:rPr>
          <w:rFonts w:ascii="Calibri" w:hAnsi="Calibri" w:cs="Calibri"/>
          <w:sz w:val="22"/>
          <w:szCs w:val="22"/>
        </w:rPr>
        <w:t>……………..</w:t>
      </w:r>
      <w:r w:rsidRPr="00672ED3">
        <w:rPr>
          <w:rFonts w:ascii="Calibri" w:hAnsi="Calibri" w:cs="Calibri"/>
          <w:sz w:val="22"/>
          <w:szCs w:val="22"/>
        </w:rPr>
        <w:t>………</w:t>
      </w:r>
    </w:p>
    <w:p w14:paraId="2526443D" w14:textId="77777777" w:rsidR="003B6E73" w:rsidRPr="002E183E" w:rsidRDefault="003B6E73" w:rsidP="004A1ADC">
      <w:pPr>
        <w:pStyle w:val="Nagwek4"/>
        <w:spacing w:before="240" w:beforeAutospacing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2E183E">
        <w:rPr>
          <w:rFonts w:ascii="Calibri" w:hAnsi="Calibri" w:cs="Calibri"/>
          <w:b w:val="0"/>
          <w:sz w:val="22"/>
          <w:szCs w:val="22"/>
        </w:rPr>
        <w:t>reprezentowanym przez:</w:t>
      </w:r>
    </w:p>
    <w:p w14:paraId="48149202" w14:textId="77777777" w:rsidR="003B6E73" w:rsidRDefault="003B6E73" w:rsidP="003B6E73">
      <w:pPr>
        <w:shd w:val="clear" w:color="auto" w:fill="FFFFFF"/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A031C">
        <w:rPr>
          <w:rFonts w:ascii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…………………………………………………………………………………………………………………..</w:t>
      </w:r>
      <w:r w:rsidRPr="00D427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E183E">
        <w:rPr>
          <w:rFonts w:ascii="Calibri" w:hAnsi="Calibri" w:cs="Calibri"/>
          <w:color w:val="000000"/>
          <w:sz w:val="22"/>
          <w:szCs w:val="22"/>
        </w:rPr>
        <w:t xml:space="preserve">zwanym dalej </w:t>
      </w:r>
      <w:r w:rsidRPr="002E183E">
        <w:rPr>
          <w:rFonts w:ascii="Calibri" w:hAnsi="Calibri" w:cs="Calibri"/>
          <w:b/>
          <w:bCs/>
          <w:color w:val="000000"/>
          <w:sz w:val="22"/>
          <w:szCs w:val="22"/>
        </w:rPr>
        <w:t>„Wykonawcą"</w:t>
      </w:r>
      <w:r>
        <w:rPr>
          <w:rFonts w:ascii="Calibri" w:hAnsi="Calibri" w:cs="Calibri"/>
          <w:bCs/>
          <w:color w:val="000000"/>
          <w:sz w:val="22"/>
          <w:szCs w:val="22"/>
        </w:rPr>
        <w:t>,</w:t>
      </w:r>
    </w:p>
    <w:p w14:paraId="583229E5" w14:textId="77777777" w:rsidR="003B6E73" w:rsidRDefault="003B6E73" w:rsidP="00161164">
      <w:pPr>
        <w:shd w:val="clear" w:color="auto" w:fill="FFFFFF"/>
        <w:spacing w:before="240"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dalszej części umowy zwani także </w:t>
      </w:r>
      <w:r w:rsidRPr="002E183E">
        <w:rPr>
          <w:rFonts w:ascii="Calibri" w:hAnsi="Calibri" w:cs="Calibri"/>
          <w:bCs/>
          <w:color w:val="000000"/>
          <w:sz w:val="22"/>
          <w:szCs w:val="22"/>
        </w:rPr>
        <w:t xml:space="preserve">łącznie </w:t>
      </w:r>
      <w:r w:rsidRPr="002E183E">
        <w:rPr>
          <w:rFonts w:ascii="Calibri" w:hAnsi="Calibri" w:cs="Calibri"/>
          <w:b/>
          <w:bCs/>
          <w:color w:val="000000"/>
          <w:sz w:val="22"/>
          <w:szCs w:val="22"/>
        </w:rPr>
        <w:t>„Stronami”</w:t>
      </w:r>
      <w:r w:rsidRPr="002E183E">
        <w:rPr>
          <w:rFonts w:ascii="Calibri" w:hAnsi="Calibri" w:cs="Calibri"/>
          <w:bCs/>
          <w:color w:val="000000"/>
          <w:sz w:val="22"/>
          <w:szCs w:val="22"/>
        </w:rPr>
        <w:t xml:space="preserve">, pojedynczo natomiast </w:t>
      </w:r>
      <w:r w:rsidRPr="002E183E">
        <w:rPr>
          <w:rFonts w:ascii="Calibri" w:hAnsi="Calibri" w:cs="Calibri"/>
          <w:b/>
          <w:bCs/>
          <w:color w:val="000000"/>
          <w:sz w:val="22"/>
          <w:szCs w:val="22"/>
        </w:rPr>
        <w:t>„Stroną”</w:t>
      </w:r>
      <w:r w:rsidRPr="002E183E">
        <w:rPr>
          <w:rFonts w:ascii="Calibri" w:hAnsi="Calibri" w:cs="Calibri"/>
          <w:bCs/>
          <w:color w:val="000000"/>
          <w:sz w:val="22"/>
          <w:szCs w:val="22"/>
        </w:rPr>
        <w:t>,</w:t>
      </w:r>
    </w:p>
    <w:p w14:paraId="177E27DC" w14:textId="77777777" w:rsidR="003B6E73" w:rsidRPr="002E183E" w:rsidRDefault="003B6E73" w:rsidP="003B6E73">
      <w:pPr>
        <w:shd w:val="clear" w:color="auto" w:fill="FFFFFF"/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color w:val="000000"/>
          <w:sz w:val="22"/>
          <w:szCs w:val="22"/>
        </w:rPr>
        <w:t>o następującej treści:</w:t>
      </w:r>
    </w:p>
    <w:p w14:paraId="5DCBEB73" w14:textId="77777777" w:rsidR="003B6E73" w:rsidRDefault="00D25440" w:rsidP="003B6E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5440">
        <w:rPr>
          <w:rFonts w:ascii="Calibri" w:eastAsia="Calibri" w:hAnsi="Calibri" w:cs="Calibri"/>
          <w:sz w:val="22"/>
          <w:szCs w:val="22"/>
        </w:rPr>
        <w:t xml:space="preserve">Zgodnie z art. 2 ust. 1 pkt 1 ustawy z dnia 11 września 2019 r. Prawo zamówień publicznych (Dz.U. z 2023 r. poz.1605 z </w:t>
      </w:r>
      <w:proofErr w:type="spellStart"/>
      <w:r w:rsidRPr="00D25440">
        <w:rPr>
          <w:rFonts w:ascii="Calibri" w:eastAsia="Calibri" w:hAnsi="Calibri" w:cs="Calibri"/>
          <w:sz w:val="22"/>
          <w:szCs w:val="22"/>
        </w:rPr>
        <w:t>późn</w:t>
      </w:r>
      <w:proofErr w:type="spellEnd"/>
      <w:r w:rsidRPr="00D25440">
        <w:rPr>
          <w:rFonts w:ascii="Calibri" w:eastAsia="Calibri" w:hAnsi="Calibri" w:cs="Calibri"/>
          <w:sz w:val="22"/>
          <w:szCs w:val="22"/>
        </w:rPr>
        <w:t>. zm.) z uwagi na fakt, że wartość zamówienia nie przekracza 130 000 złotych, do umowy nie stosuje się przepisów tejże ustawy.</w:t>
      </w:r>
    </w:p>
    <w:p w14:paraId="73149462" w14:textId="77777777" w:rsidR="008F067A" w:rsidRPr="002E183E" w:rsidRDefault="008F067A" w:rsidP="00AC3D56">
      <w:pPr>
        <w:spacing w:before="480" w:after="240" w:line="276" w:lineRule="auto"/>
        <w:jc w:val="center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b/>
          <w:bCs/>
          <w:color w:val="000000"/>
          <w:spacing w:val="-19"/>
          <w:sz w:val="22"/>
          <w:szCs w:val="22"/>
        </w:rPr>
        <w:t>§ 1</w:t>
      </w:r>
    </w:p>
    <w:p w14:paraId="778D6C3C" w14:textId="4681D46C" w:rsidR="00352377" w:rsidRDefault="008F067A" w:rsidP="00C750E9">
      <w:pPr>
        <w:numPr>
          <w:ilvl w:val="0"/>
          <w:numId w:val="17"/>
        </w:numPr>
        <w:shd w:val="clear" w:color="auto" w:fill="FFFFFF"/>
        <w:spacing w:line="276" w:lineRule="auto"/>
        <w:ind w:left="425" w:hanging="425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CF28CF">
        <w:rPr>
          <w:rFonts w:ascii="Calibri" w:hAnsi="Calibri" w:cs="Calibri"/>
          <w:sz w:val="22"/>
          <w:szCs w:val="22"/>
        </w:rPr>
        <w:t xml:space="preserve">Przedmiotem umowy </w:t>
      </w:r>
      <w:r w:rsidR="00D040F2">
        <w:rPr>
          <w:rFonts w:ascii="Calibri" w:hAnsi="Calibri" w:cs="Calibri"/>
          <w:sz w:val="22"/>
          <w:szCs w:val="22"/>
        </w:rPr>
        <w:t xml:space="preserve">jest wykonanie usługi polegającej na: </w:t>
      </w:r>
      <w:r w:rsidR="009613B4" w:rsidRPr="009613B4">
        <w:rPr>
          <w:rFonts w:ascii="Calibri" w:hAnsi="Calibri" w:cs="Calibri"/>
          <w:b/>
          <w:sz w:val="22"/>
          <w:szCs w:val="22"/>
        </w:rPr>
        <w:t>Opracowanie dokumentacji energetycznej i projektowo-kosztorysowej dla</w:t>
      </w:r>
      <w:r w:rsidR="00C750E9">
        <w:rPr>
          <w:rFonts w:ascii="Calibri" w:hAnsi="Calibri" w:cs="Calibri"/>
          <w:b/>
          <w:sz w:val="22"/>
          <w:szCs w:val="22"/>
        </w:rPr>
        <w:t xml:space="preserve"> zadania pod nazwą „</w:t>
      </w:r>
      <w:r w:rsidR="00C750E9" w:rsidRPr="00C750E9">
        <w:rPr>
          <w:rFonts w:ascii="Calibri" w:hAnsi="Calibri" w:cs="Calibri"/>
          <w:b/>
          <w:sz w:val="22"/>
          <w:szCs w:val="22"/>
        </w:rPr>
        <w:t xml:space="preserve">Poprawa efektywności energetycznej budynku Urzędu Skarbowego w </w:t>
      </w:r>
      <w:r w:rsidR="00C750E9">
        <w:rPr>
          <w:rFonts w:ascii="Calibri" w:hAnsi="Calibri" w:cs="Calibri"/>
          <w:b/>
          <w:sz w:val="22"/>
          <w:szCs w:val="22"/>
        </w:rPr>
        <w:t>………………………………”</w:t>
      </w:r>
      <w:r w:rsidR="009613B4" w:rsidRPr="009613B4">
        <w:rPr>
          <w:rFonts w:ascii="Calibri" w:hAnsi="Calibri" w:cs="Calibri"/>
          <w:b/>
          <w:sz w:val="22"/>
          <w:szCs w:val="22"/>
        </w:rPr>
        <w:t xml:space="preserve"> będący</w:t>
      </w:r>
      <w:r w:rsidR="00C750E9">
        <w:rPr>
          <w:rFonts w:ascii="Calibri" w:hAnsi="Calibri" w:cs="Calibri"/>
          <w:b/>
          <w:sz w:val="22"/>
          <w:szCs w:val="22"/>
        </w:rPr>
        <w:t>m</w:t>
      </w:r>
      <w:r w:rsidR="009613B4" w:rsidRPr="009613B4">
        <w:rPr>
          <w:rFonts w:ascii="Calibri" w:hAnsi="Calibri" w:cs="Calibri"/>
          <w:b/>
          <w:sz w:val="22"/>
          <w:szCs w:val="22"/>
        </w:rPr>
        <w:t xml:space="preserve"> w trwałym zarządzie Izby Administracji Skarbowej w Bydgoszczy</w:t>
      </w:r>
      <w:r w:rsidR="00723E01" w:rsidRPr="00723E01">
        <w:rPr>
          <w:rFonts w:ascii="Calibri" w:hAnsi="Calibri" w:cs="Calibri"/>
          <w:b/>
          <w:sz w:val="22"/>
          <w:szCs w:val="22"/>
        </w:rPr>
        <w:t>.</w:t>
      </w:r>
    </w:p>
    <w:p w14:paraId="59BA1C63" w14:textId="101F4A73" w:rsidR="004D768C" w:rsidRPr="00401668" w:rsidRDefault="00401668" w:rsidP="004D768C">
      <w:pPr>
        <w:shd w:val="clear" w:color="auto" w:fill="FFFFFF"/>
        <w:spacing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1668">
        <w:rPr>
          <w:rFonts w:asciiTheme="minorHAnsi" w:hAnsiTheme="minorHAnsi" w:cstheme="minorHAnsi"/>
          <w:sz w:val="22"/>
          <w:szCs w:val="22"/>
        </w:rPr>
        <w:t xml:space="preserve">Przedmiotem zamówienia jest opracowanie audytów energetycznych budynków, audytów oświetlenia budynków oraz dokumentacji projektowo-kosztorysowej, złożenie w imieniu Zamawiającego wniosku o wydanie pozwolenia na budowę bądź dokonania zgłoszenia zamiaru przystąpienia do wykonywania robót budowlanych bądź zaświadczenia o niewniesieniu sprzeciwu do zgłoszenia zamiaru przystąpienia do wykonania robót budowlanych lub innego wymaganego prawem dokumentu umożliwiającego prowadzenie robót budowlanych i montażowych </w:t>
      </w:r>
      <w:r w:rsidRPr="00401668">
        <w:rPr>
          <w:rFonts w:asciiTheme="minorHAnsi" w:hAnsiTheme="minorHAnsi" w:cstheme="minorHAnsi"/>
          <w:b/>
          <w:sz w:val="22"/>
          <w:szCs w:val="22"/>
        </w:rPr>
        <w:t>(</w:t>
      </w:r>
      <w:r w:rsidRPr="00AB2F57">
        <w:rPr>
          <w:rFonts w:asciiTheme="minorHAnsi" w:hAnsiTheme="minorHAnsi" w:cstheme="minorHAnsi"/>
          <w:b/>
          <w:sz w:val="22"/>
          <w:szCs w:val="22"/>
        </w:rPr>
        <w:t xml:space="preserve">etap </w:t>
      </w:r>
      <w:r w:rsidR="00AB2F57">
        <w:rPr>
          <w:rFonts w:asciiTheme="minorHAnsi" w:hAnsiTheme="minorHAnsi" w:cstheme="minorHAnsi"/>
          <w:b/>
          <w:sz w:val="22"/>
          <w:szCs w:val="22"/>
        </w:rPr>
        <w:t>pierwszy</w:t>
      </w:r>
      <w:r w:rsidRPr="00401668">
        <w:rPr>
          <w:rFonts w:asciiTheme="minorHAnsi" w:hAnsiTheme="minorHAnsi" w:cstheme="minorHAnsi"/>
          <w:b/>
          <w:sz w:val="22"/>
          <w:szCs w:val="22"/>
        </w:rPr>
        <w:t>)</w:t>
      </w:r>
      <w:r w:rsidRPr="00401668">
        <w:rPr>
          <w:rFonts w:asciiTheme="minorHAnsi" w:hAnsiTheme="minorHAnsi" w:cstheme="minorHAnsi"/>
          <w:sz w:val="22"/>
          <w:szCs w:val="22"/>
        </w:rPr>
        <w:t xml:space="preserve"> oraz sprawowanie nadzoru autorskiego </w:t>
      </w:r>
      <w:r w:rsidRPr="00401668">
        <w:rPr>
          <w:rFonts w:asciiTheme="minorHAnsi" w:hAnsiTheme="minorHAnsi" w:cstheme="minorHAnsi"/>
          <w:b/>
          <w:sz w:val="22"/>
          <w:szCs w:val="22"/>
        </w:rPr>
        <w:t>(</w:t>
      </w:r>
      <w:r w:rsidRPr="00AB2F57">
        <w:rPr>
          <w:rFonts w:asciiTheme="minorHAnsi" w:hAnsiTheme="minorHAnsi" w:cstheme="minorHAnsi"/>
          <w:b/>
          <w:sz w:val="22"/>
          <w:szCs w:val="22"/>
        </w:rPr>
        <w:t xml:space="preserve">etap </w:t>
      </w:r>
      <w:r w:rsidR="00AB2F57">
        <w:rPr>
          <w:rFonts w:asciiTheme="minorHAnsi" w:hAnsiTheme="minorHAnsi" w:cstheme="minorHAnsi"/>
          <w:b/>
          <w:sz w:val="22"/>
          <w:szCs w:val="22"/>
        </w:rPr>
        <w:t>drugi</w:t>
      </w:r>
      <w:r w:rsidRPr="00401668">
        <w:rPr>
          <w:rFonts w:asciiTheme="minorHAnsi" w:hAnsiTheme="minorHAnsi" w:cstheme="minorHAnsi"/>
          <w:b/>
          <w:sz w:val="22"/>
          <w:szCs w:val="22"/>
        </w:rPr>
        <w:t>)</w:t>
      </w:r>
      <w:r w:rsidRPr="00401668">
        <w:rPr>
          <w:rFonts w:asciiTheme="minorHAnsi" w:hAnsiTheme="minorHAnsi" w:cstheme="minorHAnsi"/>
          <w:sz w:val="22"/>
          <w:szCs w:val="22"/>
        </w:rPr>
        <w:t xml:space="preserve"> w trakcie postępowa</w:t>
      </w:r>
      <w:r w:rsidR="005619AD">
        <w:rPr>
          <w:rFonts w:asciiTheme="minorHAnsi" w:hAnsiTheme="minorHAnsi" w:cstheme="minorHAnsi"/>
          <w:sz w:val="22"/>
          <w:szCs w:val="22"/>
        </w:rPr>
        <w:t>nia</w:t>
      </w:r>
      <w:r w:rsidRPr="00401668">
        <w:rPr>
          <w:rFonts w:asciiTheme="minorHAnsi" w:hAnsiTheme="minorHAnsi" w:cstheme="minorHAnsi"/>
          <w:sz w:val="22"/>
          <w:szCs w:val="22"/>
        </w:rPr>
        <w:t xml:space="preserve"> o udzielenie zamówienia publicznego na roboty budowlane realizowane w oparciu o przygotowaną dokumentację projektowo – kosztorysową oraz w trakcie przyszłych robót budowlanych</w:t>
      </w:r>
      <w:r w:rsidR="004D768C" w:rsidRPr="00401668">
        <w:rPr>
          <w:rFonts w:asciiTheme="minorHAnsi" w:hAnsiTheme="minorHAnsi" w:cstheme="minorHAnsi"/>
          <w:sz w:val="22"/>
          <w:szCs w:val="22"/>
        </w:rPr>
        <w:t>.</w:t>
      </w:r>
    </w:p>
    <w:p w14:paraId="077E24B9" w14:textId="2C7FE347" w:rsidR="00C0638E" w:rsidRPr="00C0638E" w:rsidRDefault="00C0638E" w:rsidP="00DC2978">
      <w:pPr>
        <w:numPr>
          <w:ilvl w:val="0"/>
          <w:numId w:val="17"/>
        </w:numPr>
        <w:shd w:val="clear" w:color="auto" w:fill="FFFFFF"/>
        <w:spacing w:line="276" w:lineRule="auto"/>
        <w:ind w:left="425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638E">
        <w:rPr>
          <w:rFonts w:asciiTheme="minorHAnsi" w:hAnsiTheme="minorHAnsi" w:cstheme="minorHAnsi"/>
          <w:color w:val="000000"/>
          <w:spacing w:val="4"/>
          <w:sz w:val="22"/>
          <w:szCs w:val="22"/>
        </w:rPr>
        <w:t xml:space="preserve">Szczegółowy zakres </w:t>
      </w:r>
      <w:r w:rsidR="00756562">
        <w:rPr>
          <w:rFonts w:asciiTheme="minorHAnsi" w:hAnsiTheme="minorHAnsi" w:cstheme="minorHAnsi"/>
          <w:color w:val="000000"/>
          <w:spacing w:val="4"/>
          <w:sz w:val="22"/>
          <w:szCs w:val="22"/>
        </w:rPr>
        <w:t xml:space="preserve">usług </w:t>
      </w:r>
      <w:r w:rsidRPr="00C0638E">
        <w:rPr>
          <w:rFonts w:asciiTheme="minorHAnsi" w:hAnsiTheme="minorHAnsi" w:cstheme="minorHAnsi"/>
          <w:spacing w:val="4"/>
          <w:sz w:val="22"/>
          <w:szCs w:val="22"/>
        </w:rPr>
        <w:t>będących przedmiotem u</w:t>
      </w:r>
      <w:r>
        <w:rPr>
          <w:rFonts w:asciiTheme="minorHAnsi" w:hAnsiTheme="minorHAnsi" w:cstheme="minorHAnsi"/>
          <w:spacing w:val="4"/>
          <w:sz w:val="22"/>
          <w:szCs w:val="22"/>
        </w:rPr>
        <w:t>mowy przedstawia</w:t>
      </w:r>
      <w:r w:rsidR="00756562">
        <w:rPr>
          <w:rFonts w:asciiTheme="minorHAnsi" w:hAnsiTheme="minorHAnsi" w:cstheme="minorHAnsi"/>
          <w:spacing w:val="4"/>
          <w:sz w:val="22"/>
          <w:szCs w:val="22"/>
        </w:rPr>
        <w:t xml:space="preserve"> opis przedmiotu zamówienia</w:t>
      </w:r>
      <w:r w:rsidR="0038445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C61623">
        <w:rPr>
          <w:rFonts w:asciiTheme="minorHAnsi" w:hAnsiTheme="minorHAnsi" w:cstheme="minorHAnsi"/>
          <w:spacing w:val="4"/>
          <w:sz w:val="22"/>
          <w:szCs w:val="22"/>
        </w:rPr>
        <w:t xml:space="preserve">stanowiący załącznik do zaproszenia do złożenia oferty </w:t>
      </w:r>
      <w:r w:rsidR="00C61623" w:rsidRPr="00C750E9">
        <w:rPr>
          <w:rFonts w:asciiTheme="minorHAnsi" w:hAnsiTheme="minorHAnsi" w:cstheme="minorHAnsi"/>
          <w:spacing w:val="4"/>
          <w:sz w:val="22"/>
          <w:szCs w:val="22"/>
        </w:rPr>
        <w:t xml:space="preserve">nr </w:t>
      </w:r>
      <w:r w:rsidR="004A2B4B" w:rsidRPr="00C750E9">
        <w:rPr>
          <w:rFonts w:asciiTheme="minorHAnsi" w:hAnsiTheme="minorHAnsi" w:cstheme="minorHAnsi"/>
          <w:spacing w:val="4"/>
          <w:sz w:val="22"/>
          <w:szCs w:val="22"/>
        </w:rPr>
        <w:t>1</w:t>
      </w:r>
      <w:r w:rsidR="00C750E9">
        <w:rPr>
          <w:rFonts w:asciiTheme="minorHAnsi" w:hAnsiTheme="minorHAnsi" w:cstheme="minorHAnsi"/>
          <w:spacing w:val="4"/>
          <w:sz w:val="22"/>
          <w:szCs w:val="22"/>
        </w:rPr>
        <w:t>.</w:t>
      </w:r>
    </w:p>
    <w:p w14:paraId="0D53887B" w14:textId="77777777" w:rsidR="00C0638E" w:rsidRPr="00C0638E" w:rsidRDefault="00C0638E" w:rsidP="006A2CF0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120" w:line="276" w:lineRule="auto"/>
        <w:ind w:left="425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638E">
        <w:rPr>
          <w:rFonts w:asciiTheme="minorHAnsi" w:hAnsiTheme="minorHAnsi" w:cstheme="minorHAnsi"/>
          <w:sz w:val="22"/>
          <w:szCs w:val="22"/>
        </w:rPr>
        <w:lastRenderedPageBreak/>
        <w:t>Wykonawca zobowiązuje się wykonując przedmiot umowy określony w ust. 1 i 2:</w:t>
      </w:r>
    </w:p>
    <w:p w14:paraId="58A77DCC" w14:textId="77777777" w:rsidR="00C0638E" w:rsidRPr="00C0638E" w:rsidRDefault="00C0638E" w:rsidP="00C0638E">
      <w:pPr>
        <w:widowControl/>
        <w:numPr>
          <w:ilvl w:val="0"/>
          <w:numId w:val="2"/>
        </w:numPr>
        <w:tabs>
          <w:tab w:val="left" w:pos="360"/>
        </w:tabs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0638E">
        <w:rPr>
          <w:rFonts w:asciiTheme="minorHAnsi" w:hAnsiTheme="minorHAnsi" w:cstheme="minorHAnsi"/>
          <w:sz w:val="22"/>
          <w:szCs w:val="22"/>
        </w:rPr>
        <w:t>uwzględniać wewnętrzne regulacje prawne dotyczące zasad funkcjonowania na terenie obiektu,</w:t>
      </w:r>
    </w:p>
    <w:p w14:paraId="2C91CDE8" w14:textId="77777777" w:rsidR="00C0638E" w:rsidRPr="00C0638E" w:rsidRDefault="00C0638E" w:rsidP="00DC2978">
      <w:pPr>
        <w:widowControl/>
        <w:numPr>
          <w:ilvl w:val="0"/>
          <w:numId w:val="2"/>
        </w:numPr>
        <w:tabs>
          <w:tab w:val="left" w:pos="491"/>
        </w:tabs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0638E">
        <w:rPr>
          <w:rFonts w:asciiTheme="minorHAnsi" w:hAnsiTheme="minorHAnsi" w:cstheme="minorHAnsi"/>
          <w:sz w:val="22"/>
          <w:szCs w:val="22"/>
        </w:rPr>
        <w:t xml:space="preserve">wykonywać wszystkie czynności związane z realizacją umowy w sposób niezakłócający </w:t>
      </w:r>
      <w:r w:rsidR="00B53415">
        <w:rPr>
          <w:rFonts w:asciiTheme="minorHAnsi" w:hAnsiTheme="minorHAnsi" w:cstheme="minorHAnsi"/>
          <w:sz w:val="22"/>
          <w:szCs w:val="22"/>
        </w:rPr>
        <w:t>funkcjonowania</w:t>
      </w:r>
      <w:r w:rsidRPr="00C0638E">
        <w:rPr>
          <w:rFonts w:asciiTheme="minorHAnsi" w:hAnsiTheme="minorHAnsi" w:cstheme="minorHAnsi"/>
          <w:sz w:val="22"/>
          <w:szCs w:val="22"/>
        </w:rPr>
        <w:t xml:space="preserve"> Urzędu,</w:t>
      </w:r>
      <w:r w:rsidR="00B53415">
        <w:rPr>
          <w:rFonts w:asciiTheme="minorHAnsi" w:hAnsiTheme="minorHAnsi" w:cstheme="minorHAnsi"/>
          <w:sz w:val="22"/>
          <w:szCs w:val="22"/>
        </w:rPr>
        <w:t xml:space="preserve"> w którym </w:t>
      </w:r>
      <w:r w:rsidR="000B0EEA">
        <w:rPr>
          <w:rFonts w:asciiTheme="minorHAnsi" w:hAnsiTheme="minorHAnsi" w:cstheme="minorHAnsi"/>
          <w:sz w:val="22"/>
          <w:szCs w:val="22"/>
        </w:rPr>
        <w:t>wykonywany jest przedmiot umowy</w:t>
      </w:r>
    </w:p>
    <w:p w14:paraId="70950C1A" w14:textId="77777777" w:rsidR="00C0638E" w:rsidRPr="00C0638E" w:rsidRDefault="00C0638E" w:rsidP="00DC2978">
      <w:pPr>
        <w:widowControl/>
        <w:numPr>
          <w:ilvl w:val="0"/>
          <w:numId w:val="2"/>
        </w:numPr>
        <w:tabs>
          <w:tab w:val="left" w:pos="491"/>
        </w:tabs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0638E">
        <w:rPr>
          <w:rFonts w:asciiTheme="minorHAnsi" w:hAnsiTheme="minorHAnsi" w:cstheme="minorHAnsi"/>
          <w:sz w:val="22"/>
          <w:szCs w:val="22"/>
        </w:rPr>
        <w:t>realizować zadanie z najwyższą starannością, zgodnie ze</w:t>
      </w:r>
      <w:r w:rsidR="00322A10">
        <w:rPr>
          <w:rFonts w:asciiTheme="minorHAnsi" w:hAnsiTheme="minorHAnsi" w:cstheme="minorHAnsi"/>
          <w:sz w:val="22"/>
          <w:szCs w:val="22"/>
        </w:rPr>
        <w:t xml:space="preserve"> obowiązującymi przepisami prawa,</w:t>
      </w:r>
      <w:r w:rsidRPr="00C0638E">
        <w:rPr>
          <w:rFonts w:asciiTheme="minorHAnsi" w:hAnsiTheme="minorHAnsi" w:cstheme="minorHAnsi"/>
          <w:sz w:val="22"/>
          <w:szCs w:val="22"/>
        </w:rPr>
        <w:t xml:space="preserve"> sztuką</w:t>
      </w:r>
      <w:r>
        <w:rPr>
          <w:rFonts w:asciiTheme="minorHAnsi" w:hAnsiTheme="minorHAnsi" w:cstheme="minorHAnsi"/>
          <w:sz w:val="22"/>
          <w:szCs w:val="22"/>
        </w:rPr>
        <w:t xml:space="preserve"> budowlaną</w:t>
      </w:r>
      <w:r w:rsidRPr="00C0638E">
        <w:rPr>
          <w:rFonts w:asciiTheme="minorHAnsi" w:hAnsiTheme="minorHAnsi" w:cstheme="minorHAnsi"/>
          <w:sz w:val="22"/>
          <w:szCs w:val="22"/>
        </w:rPr>
        <w:t>, najlepszą wiedzą</w:t>
      </w:r>
      <w:r>
        <w:rPr>
          <w:rFonts w:asciiTheme="minorHAnsi" w:hAnsiTheme="minorHAnsi" w:cstheme="minorHAnsi"/>
          <w:sz w:val="22"/>
          <w:szCs w:val="22"/>
        </w:rPr>
        <w:t xml:space="preserve"> techniczną</w:t>
      </w:r>
      <w:r w:rsidRPr="00C0638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oraz</w:t>
      </w:r>
      <w:r w:rsidRPr="00C0638E">
        <w:rPr>
          <w:rFonts w:asciiTheme="minorHAnsi" w:hAnsiTheme="minorHAnsi" w:cstheme="minorHAnsi"/>
          <w:sz w:val="22"/>
          <w:szCs w:val="22"/>
        </w:rPr>
        <w:t xml:space="preserve"> posiadanymi kwalifikacjami,</w:t>
      </w:r>
    </w:p>
    <w:p w14:paraId="20FE44F2" w14:textId="77777777" w:rsidR="00C0638E" w:rsidRPr="00C0638E" w:rsidRDefault="00C0638E" w:rsidP="00DC2978">
      <w:pPr>
        <w:widowControl/>
        <w:numPr>
          <w:ilvl w:val="0"/>
          <w:numId w:val="2"/>
        </w:numPr>
        <w:tabs>
          <w:tab w:val="left" w:pos="491"/>
        </w:tabs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0638E">
        <w:rPr>
          <w:rFonts w:asciiTheme="minorHAnsi" w:hAnsiTheme="minorHAnsi" w:cstheme="minorHAnsi"/>
          <w:sz w:val="22"/>
          <w:szCs w:val="22"/>
        </w:rPr>
        <w:t>przestrzegać przepisów BHP i ppoż. oraz ponosić odpowiedzialność za ich naruszenie,</w:t>
      </w:r>
    </w:p>
    <w:p w14:paraId="55A7C95C" w14:textId="77777777" w:rsidR="00C0638E" w:rsidRDefault="00C0638E" w:rsidP="00DC2978">
      <w:pPr>
        <w:widowControl/>
        <w:numPr>
          <w:ilvl w:val="0"/>
          <w:numId w:val="2"/>
        </w:numPr>
        <w:tabs>
          <w:tab w:val="left" w:pos="491"/>
        </w:tabs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0638E">
        <w:rPr>
          <w:rFonts w:asciiTheme="minorHAnsi" w:hAnsiTheme="minorHAnsi" w:cstheme="minorHAnsi"/>
          <w:sz w:val="22"/>
          <w:szCs w:val="22"/>
        </w:rPr>
        <w:t>utrzymać porządek w czasie wykonywania prac oraz usuwać na bieżąco zbędne materiały, odpadki oraz śmieci powstałe w związku z realizacją przedmiotu umowy.</w:t>
      </w:r>
    </w:p>
    <w:p w14:paraId="20E4B946" w14:textId="77777777" w:rsidR="00DC2978" w:rsidRPr="00DC2978" w:rsidRDefault="009C3038" w:rsidP="00DC2978">
      <w:pPr>
        <w:pStyle w:val="Akapitzlist"/>
        <w:widowControl/>
        <w:numPr>
          <w:ilvl w:val="0"/>
          <w:numId w:val="17"/>
        </w:numPr>
        <w:suppressAutoHyphens/>
        <w:autoSpaceDN/>
        <w:adjustRightInd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 że dysponuje odpowiednimi uprawnieniami i kwalifikacjami, wiedzą, </w:t>
      </w:r>
      <w:r w:rsidRPr="00DC2978">
        <w:rPr>
          <w:rFonts w:asciiTheme="minorHAnsi" w:hAnsiTheme="minorHAnsi" w:cstheme="minorHAnsi"/>
          <w:sz w:val="22"/>
          <w:szCs w:val="22"/>
        </w:rPr>
        <w:t>doświadczeniem stosowną bazą techniczną oraz zapleczem osobowym pozwalającym na wykonanie przedmiotu umowy.</w:t>
      </w:r>
    </w:p>
    <w:p w14:paraId="01A466A9" w14:textId="77777777" w:rsidR="006A6522" w:rsidRPr="00DC2978" w:rsidRDefault="00DC2978" w:rsidP="00DC2978">
      <w:pPr>
        <w:pStyle w:val="Akapitzlist"/>
        <w:widowControl/>
        <w:suppressAutoHyphens/>
        <w:autoSpaceDN/>
        <w:adjustRightInd/>
        <w:spacing w:before="480" w:after="240" w:line="276" w:lineRule="auto"/>
        <w:ind w:hanging="425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2</w:t>
      </w:r>
    </w:p>
    <w:p w14:paraId="1B0305AA" w14:textId="5C43C172" w:rsidR="006A6522" w:rsidRPr="006A6522" w:rsidRDefault="006A6522" w:rsidP="00C61623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2978">
        <w:rPr>
          <w:rFonts w:asciiTheme="minorHAnsi" w:hAnsiTheme="minorHAnsi" w:cstheme="minorHAnsi"/>
          <w:sz w:val="22"/>
          <w:szCs w:val="22"/>
        </w:rPr>
        <w:t>Wykonawca, z chwilą otrzymania wy</w:t>
      </w:r>
      <w:r w:rsidR="00DC2978">
        <w:rPr>
          <w:rFonts w:asciiTheme="minorHAnsi" w:hAnsiTheme="minorHAnsi" w:cstheme="minorHAnsi"/>
          <w:sz w:val="22"/>
          <w:szCs w:val="22"/>
        </w:rPr>
        <w:t xml:space="preserve">nagrodzenia, o którym mowa w § </w:t>
      </w:r>
      <w:r w:rsidR="00E42F3A">
        <w:rPr>
          <w:rFonts w:asciiTheme="minorHAnsi" w:hAnsiTheme="minorHAnsi" w:cstheme="minorHAnsi"/>
          <w:sz w:val="22"/>
          <w:szCs w:val="22"/>
        </w:rPr>
        <w:t>7</w:t>
      </w:r>
      <w:r w:rsidR="00DC2978">
        <w:rPr>
          <w:rFonts w:asciiTheme="minorHAnsi" w:hAnsiTheme="minorHAnsi" w:cstheme="minorHAnsi"/>
          <w:sz w:val="22"/>
          <w:szCs w:val="22"/>
        </w:rPr>
        <w:t xml:space="preserve"> ust. 1</w:t>
      </w:r>
      <w:r w:rsidRPr="00DC2978">
        <w:rPr>
          <w:rFonts w:asciiTheme="minorHAnsi" w:hAnsiTheme="minorHAnsi" w:cstheme="minorHAnsi"/>
          <w:sz w:val="22"/>
          <w:szCs w:val="22"/>
        </w:rPr>
        <w:t xml:space="preserve">, przenosi na rzecz Zamawiającego własność wszystkich egzemplarzy </w:t>
      </w:r>
      <w:r w:rsidR="00C61623">
        <w:rPr>
          <w:rFonts w:asciiTheme="minorHAnsi" w:hAnsiTheme="minorHAnsi" w:cstheme="minorHAnsi"/>
          <w:sz w:val="22"/>
          <w:szCs w:val="22"/>
        </w:rPr>
        <w:t xml:space="preserve">audytów </w:t>
      </w:r>
      <w:r w:rsidR="00C61623" w:rsidRPr="00C61623">
        <w:rPr>
          <w:rFonts w:asciiTheme="minorHAnsi" w:hAnsiTheme="minorHAnsi" w:cstheme="minorHAnsi"/>
          <w:sz w:val="22"/>
          <w:szCs w:val="22"/>
        </w:rPr>
        <w:t xml:space="preserve">energetycznych budynków, audytów oświetlenia budynków </w:t>
      </w:r>
      <w:r w:rsidR="00C61623">
        <w:rPr>
          <w:rFonts w:asciiTheme="minorHAnsi" w:hAnsiTheme="minorHAnsi" w:cstheme="minorHAnsi"/>
          <w:sz w:val="22"/>
          <w:szCs w:val="22"/>
        </w:rPr>
        <w:t xml:space="preserve">oraz </w:t>
      </w:r>
      <w:r w:rsidRPr="00DC2978">
        <w:rPr>
          <w:rFonts w:asciiTheme="minorHAnsi" w:hAnsiTheme="minorHAnsi" w:cstheme="minorHAnsi"/>
          <w:sz w:val="22"/>
          <w:szCs w:val="22"/>
        </w:rPr>
        <w:t>dokumentacji projektowo-kosztorysowej, nośników, na których dokumentacja ta została utrwalona oraz całość autorskich praw majątkowych do wszystkich stworzonych przez Wykonawcę w trakcie realizacji niniejszej umowy utworów w rozumieniu</w:t>
      </w:r>
      <w:r w:rsidRPr="006A6522">
        <w:rPr>
          <w:rFonts w:asciiTheme="minorHAnsi" w:hAnsiTheme="minorHAnsi" w:cstheme="minorHAnsi"/>
          <w:sz w:val="22"/>
          <w:szCs w:val="22"/>
        </w:rPr>
        <w:t xml:space="preserve"> przepisów ustawy z dnia 4 lutego 1994 r. o prawie autorskim i prawach pokrewnych (t. j. Dz. U. z 2022 r. poz. 2509) oraz </w:t>
      </w:r>
      <w:r w:rsidR="00DC2978">
        <w:rPr>
          <w:rFonts w:asciiTheme="minorHAnsi" w:hAnsiTheme="minorHAnsi" w:cstheme="minorHAnsi"/>
          <w:sz w:val="22"/>
          <w:szCs w:val="22"/>
        </w:rPr>
        <w:t>wszelkich części tych utworów.</w:t>
      </w:r>
    </w:p>
    <w:p w14:paraId="5DFCFAF0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Przeniesienie autorskich praw majątkowych do utworów, uprawnia Zamawiającego do wyłącznego korzystania i rozporządzania utworami, o których mowa w ust. 1, bez ograniczeń czasowych i</w:t>
      </w:r>
      <w:r w:rsidR="00DC2978">
        <w:rPr>
          <w:rFonts w:asciiTheme="minorHAnsi" w:hAnsiTheme="minorHAnsi" w:cstheme="minorHAnsi"/>
          <w:sz w:val="22"/>
          <w:szCs w:val="22"/>
        </w:rPr>
        <w:t> </w:t>
      </w:r>
      <w:r w:rsidRPr="006A6522">
        <w:rPr>
          <w:rFonts w:asciiTheme="minorHAnsi" w:hAnsiTheme="minorHAnsi" w:cstheme="minorHAnsi"/>
          <w:sz w:val="22"/>
          <w:szCs w:val="22"/>
        </w:rPr>
        <w:t>terytorialnych, na następujących polach eksploatacji znanych w chwili zawierania umowy i niezbędnych do realizacji inwestycji, w tym w szczególności:</w:t>
      </w:r>
    </w:p>
    <w:p w14:paraId="4D33A6A9" w14:textId="68FB7791" w:rsidR="006A6522" w:rsidRPr="006A6522" w:rsidRDefault="006A6522" w:rsidP="00C61623">
      <w:pPr>
        <w:pStyle w:val="Akapitzlist"/>
        <w:widowControl/>
        <w:numPr>
          <w:ilvl w:val="0"/>
          <w:numId w:val="34"/>
        </w:numPr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 xml:space="preserve">w zakresie utrwalania i zwielokrotniania </w:t>
      </w:r>
      <w:r w:rsidR="00C61623" w:rsidRPr="00C61623">
        <w:rPr>
          <w:rFonts w:asciiTheme="minorHAnsi" w:hAnsiTheme="minorHAnsi" w:cstheme="minorHAnsi"/>
          <w:sz w:val="22"/>
          <w:szCs w:val="22"/>
        </w:rPr>
        <w:t xml:space="preserve">audytów energetycznych budynków, audytów oświetlenia budynków </w:t>
      </w:r>
      <w:r w:rsidR="00C61623">
        <w:rPr>
          <w:rFonts w:asciiTheme="minorHAnsi" w:hAnsiTheme="minorHAnsi" w:cstheme="minorHAnsi"/>
          <w:sz w:val="22"/>
          <w:szCs w:val="22"/>
        </w:rPr>
        <w:t xml:space="preserve">oraz </w:t>
      </w:r>
      <w:r w:rsidRPr="006A6522">
        <w:rPr>
          <w:rFonts w:asciiTheme="minorHAnsi" w:hAnsiTheme="minorHAnsi" w:cstheme="minorHAnsi"/>
          <w:sz w:val="22"/>
          <w:szCs w:val="22"/>
        </w:rPr>
        <w:t>dokumentacji projektowo-kosztorysowej</w:t>
      </w:r>
      <w:r w:rsidR="00C61623">
        <w:rPr>
          <w:rFonts w:asciiTheme="minorHAnsi" w:hAnsiTheme="minorHAnsi" w:cstheme="minorHAnsi"/>
          <w:sz w:val="22"/>
          <w:szCs w:val="22"/>
        </w:rPr>
        <w:t xml:space="preserve"> </w:t>
      </w:r>
      <w:r w:rsidRPr="006A6522">
        <w:rPr>
          <w:rFonts w:asciiTheme="minorHAnsi" w:hAnsiTheme="minorHAnsi" w:cstheme="minorHAnsi"/>
          <w:sz w:val="22"/>
          <w:szCs w:val="22"/>
        </w:rPr>
        <w:t>- wytwarzanie w</w:t>
      </w:r>
      <w:r w:rsidR="00DC2978">
        <w:rPr>
          <w:rFonts w:asciiTheme="minorHAnsi" w:hAnsiTheme="minorHAnsi" w:cstheme="minorHAnsi"/>
          <w:sz w:val="22"/>
          <w:szCs w:val="22"/>
        </w:rPr>
        <w:t> </w:t>
      </w:r>
      <w:r w:rsidRPr="006A6522">
        <w:rPr>
          <w:rFonts w:asciiTheme="minorHAnsi" w:hAnsiTheme="minorHAnsi" w:cstheme="minorHAnsi"/>
          <w:sz w:val="22"/>
          <w:szCs w:val="22"/>
        </w:rPr>
        <w:t xml:space="preserve">dowolnej ilości i dowolną techniką egzemplarzy dokumentacji projektowo-kosztorysowej, w tym techniką drukarską, reprograficzną, zapisu magnetycznego oraz techniką cyfrową na wszelkich rodzajach nośników (np. utrwalanie </w:t>
      </w:r>
      <w:r w:rsidR="00C563C6">
        <w:rPr>
          <w:rFonts w:asciiTheme="minorHAnsi" w:hAnsiTheme="minorHAnsi" w:cstheme="minorHAnsi"/>
          <w:sz w:val="22"/>
          <w:szCs w:val="22"/>
        </w:rPr>
        <w:t>przedmiotu umowy, o którym</w:t>
      </w:r>
      <w:r w:rsidR="00C563C6" w:rsidRPr="006A6522">
        <w:rPr>
          <w:rFonts w:asciiTheme="minorHAnsi" w:hAnsiTheme="minorHAnsi" w:cstheme="minorHAnsi"/>
          <w:sz w:val="22"/>
          <w:szCs w:val="22"/>
        </w:rPr>
        <w:t xml:space="preserve"> mowa w § 1 ust. 1 i 2</w:t>
      </w:r>
      <w:r w:rsidRPr="006A6522">
        <w:rPr>
          <w:rFonts w:asciiTheme="minorHAnsi" w:hAnsiTheme="minorHAnsi" w:cstheme="minorHAnsi"/>
          <w:sz w:val="22"/>
          <w:szCs w:val="22"/>
        </w:rPr>
        <w:t xml:space="preserve"> w postaci cyfrowej, zwielokrotnianie dokumentacji poprzez odbitki ksero);</w:t>
      </w:r>
    </w:p>
    <w:p w14:paraId="518D7EE7" w14:textId="77777777" w:rsidR="006A6522" w:rsidRPr="006A6522" w:rsidRDefault="006A6522" w:rsidP="00C563C6">
      <w:pPr>
        <w:pStyle w:val="Akapitzlist"/>
        <w:widowControl/>
        <w:numPr>
          <w:ilvl w:val="0"/>
          <w:numId w:val="34"/>
        </w:numPr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 xml:space="preserve">w zakresie obrotu oryginałem albo egzemplarzami, na których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Pr="006A6522">
        <w:rPr>
          <w:rFonts w:asciiTheme="minorHAnsi" w:hAnsiTheme="minorHAnsi" w:cstheme="minorHAnsi"/>
          <w:sz w:val="22"/>
          <w:szCs w:val="22"/>
        </w:rPr>
        <w:t xml:space="preserve"> utrwalono - wprowadzenie do obrotu, użyczenie, najem lub dzierżawa oryginału albo egzemplarzy, udostępniania dla celów zamówień publicznych, wykonania dokumentacji projektowej, realizacji robót budowlanych, a</w:t>
      </w:r>
      <w:r w:rsidR="00DC2978">
        <w:rPr>
          <w:rFonts w:asciiTheme="minorHAnsi" w:hAnsiTheme="minorHAnsi" w:cstheme="minorHAnsi"/>
          <w:sz w:val="22"/>
          <w:szCs w:val="22"/>
        </w:rPr>
        <w:t>plikowania o środki zewnętrzne;</w:t>
      </w:r>
    </w:p>
    <w:p w14:paraId="3C4A5822" w14:textId="77777777" w:rsidR="006A6522" w:rsidRPr="006A6522" w:rsidRDefault="006A6522" w:rsidP="00C563C6">
      <w:pPr>
        <w:pStyle w:val="Akapitzlist"/>
        <w:widowControl/>
        <w:numPr>
          <w:ilvl w:val="0"/>
          <w:numId w:val="34"/>
        </w:numPr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 xml:space="preserve">w zakresie rozpowszechniania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="00C563C6">
        <w:rPr>
          <w:rFonts w:asciiTheme="minorHAnsi" w:hAnsiTheme="minorHAnsi" w:cstheme="minorHAnsi"/>
          <w:sz w:val="22"/>
          <w:szCs w:val="22"/>
        </w:rPr>
        <w:t xml:space="preserve"> </w:t>
      </w:r>
      <w:r w:rsidRPr="006A6522">
        <w:rPr>
          <w:rFonts w:asciiTheme="minorHAnsi" w:hAnsiTheme="minorHAnsi" w:cstheme="minorHAnsi"/>
          <w:sz w:val="22"/>
          <w:szCs w:val="22"/>
        </w:rPr>
        <w:t xml:space="preserve">w sposób inny niż określony w pkt 2 - publiczne wyświetlanie i udostępnienie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Pr="006A6522">
        <w:rPr>
          <w:rFonts w:asciiTheme="minorHAnsi" w:hAnsiTheme="minorHAnsi" w:cstheme="minorHAnsi"/>
          <w:sz w:val="22"/>
          <w:szCs w:val="22"/>
        </w:rPr>
        <w:t xml:space="preserve"> w taki sposób, aby każdy mógł mieć do niej dostęp w miejscu i w czasie przez siebie wybranym (publikowanie opracowań w mediach i </w:t>
      </w:r>
      <w:proofErr w:type="spellStart"/>
      <w:r w:rsidRPr="006A6522">
        <w:rPr>
          <w:rFonts w:asciiTheme="minorHAnsi" w:hAnsiTheme="minorHAnsi" w:cstheme="minorHAnsi"/>
          <w:sz w:val="22"/>
          <w:szCs w:val="22"/>
        </w:rPr>
        <w:t>internecie</w:t>
      </w:r>
      <w:proofErr w:type="spellEnd"/>
      <w:r w:rsidRPr="006A6522">
        <w:rPr>
          <w:rFonts w:asciiTheme="minorHAnsi" w:hAnsiTheme="minorHAnsi" w:cstheme="minorHAnsi"/>
          <w:sz w:val="22"/>
          <w:szCs w:val="22"/>
        </w:rPr>
        <w:t>, umieszczanie i wykorzystywanie w ramach publikacji on-line, także do celów reklamowych i promocyjnych);</w:t>
      </w:r>
    </w:p>
    <w:p w14:paraId="0B23DFA1" w14:textId="77777777" w:rsidR="006A6522" w:rsidRPr="006A6522" w:rsidRDefault="006A6522" w:rsidP="00C563C6">
      <w:pPr>
        <w:pStyle w:val="Akapitzlist"/>
        <w:widowControl/>
        <w:numPr>
          <w:ilvl w:val="0"/>
          <w:numId w:val="34"/>
        </w:numPr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sporządzania na podstawie całości lub części utworów wszelkiego rodzaju modeli, makiet, zdjęć lub wizualizacji;</w:t>
      </w:r>
    </w:p>
    <w:p w14:paraId="7A46DDB4" w14:textId="77777777" w:rsidR="006A6522" w:rsidRPr="006A6522" w:rsidRDefault="006A6522" w:rsidP="00C563C6">
      <w:pPr>
        <w:pStyle w:val="Akapitzlist"/>
        <w:widowControl/>
        <w:numPr>
          <w:ilvl w:val="0"/>
          <w:numId w:val="34"/>
        </w:numPr>
        <w:suppressAutoHyphens/>
        <w:autoSpaceDN/>
        <w:adjustRightInd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 xml:space="preserve">budowy, rozbudowy, przebudowy, remontu, adaptacji projektu, wprowadzania zmian, skrótów oraz innych prac w zakresie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="00C563C6">
        <w:rPr>
          <w:rFonts w:asciiTheme="minorHAnsi" w:hAnsiTheme="minorHAnsi" w:cstheme="minorHAnsi"/>
          <w:sz w:val="22"/>
          <w:szCs w:val="22"/>
        </w:rPr>
        <w:t>.</w:t>
      </w:r>
    </w:p>
    <w:p w14:paraId="0BB447C4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lastRenderedPageBreak/>
        <w:t xml:space="preserve">Wykonawca, z chwilą otrzymania wynagrodzenia, o którym mowa w § </w:t>
      </w:r>
      <w:r w:rsidR="00E42F3A">
        <w:rPr>
          <w:rFonts w:asciiTheme="minorHAnsi" w:hAnsiTheme="minorHAnsi" w:cstheme="minorHAnsi"/>
          <w:sz w:val="22"/>
          <w:szCs w:val="22"/>
        </w:rPr>
        <w:t>7</w:t>
      </w:r>
      <w:r w:rsidRPr="006A6522">
        <w:rPr>
          <w:rFonts w:asciiTheme="minorHAnsi" w:hAnsiTheme="minorHAnsi" w:cstheme="minorHAnsi"/>
          <w:sz w:val="22"/>
          <w:szCs w:val="22"/>
        </w:rPr>
        <w:t xml:space="preserve"> ust. 1 wyraża zgodę na:</w:t>
      </w:r>
    </w:p>
    <w:p w14:paraId="1E31E9F8" w14:textId="77777777" w:rsidR="006A6522" w:rsidRPr="006A6522" w:rsidRDefault="006A6522" w:rsidP="00DC2978">
      <w:pPr>
        <w:pStyle w:val="Akapitzlist"/>
        <w:widowControl/>
        <w:numPr>
          <w:ilvl w:val="0"/>
          <w:numId w:val="35"/>
        </w:numPr>
        <w:suppressAutoHyphens/>
        <w:autoSpaceDN/>
        <w:adjustRightInd/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rozporządzanie i korzystanie przez Zamawiającego lub wskazaną przez niego osobę trzecią z</w:t>
      </w:r>
      <w:r w:rsidR="004A1ADC">
        <w:rPr>
          <w:rFonts w:asciiTheme="minorHAnsi" w:hAnsiTheme="minorHAnsi" w:cstheme="minorHAnsi"/>
          <w:sz w:val="22"/>
          <w:szCs w:val="22"/>
        </w:rPr>
        <w:t> </w:t>
      </w:r>
      <w:r w:rsidRPr="006A6522">
        <w:rPr>
          <w:rFonts w:asciiTheme="minorHAnsi" w:hAnsiTheme="minorHAnsi" w:cstheme="minorHAnsi"/>
          <w:sz w:val="22"/>
          <w:szCs w:val="22"/>
        </w:rPr>
        <w:t>opracowania utworu, tj. przekazane</w:t>
      </w:r>
      <w:r w:rsidR="00C563C6">
        <w:rPr>
          <w:rFonts w:asciiTheme="minorHAnsi" w:hAnsiTheme="minorHAnsi" w:cstheme="minorHAnsi"/>
          <w:sz w:val="22"/>
          <w:szCs w:val="22"/>
        </w:rPr>
        <w:t>go</w:t>
      </w:r>
      <w:r w:rsidRPr="006A6522">
        <w:rPr>
          <w:rFonts w:asciiTheme="minorHAnsi" w:hAnsiTheme="minorHAnsi" w:cstheme="minorHAnsi"/>
          <w:sz w:val="22"/>
          <w:szCs w:val="22"/>
        </w:rPr>
        <w:t xml:space="preserve">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Pr="006A6522">
        <w:rPr>
          <w:rFonts w:asciiTheme="minorHAnsi" w:hAnsiTheme="minorHAnsi" w:cstheme="minorHAnsi"/>
          <w:sz w:val="22"/>
          <w:szCs w:val="22"/>
        </w:rPr>
        <w:t xml:space="preserve"> i</w:t>
      </w:r>
      <w:r w:rsidR="004A1ADC">
        <w:rPr>
          <w:rFonts w:asciiTheme="minorHAnsi" w:hAnsiTheme="minorHAnsi" w:cstheme="minorHAnsi"/>
          <w:sz w:val="22"/>
          <w:szCs w:val="22"/>
        </w:rPr>
        <w:t> </w:t>
      </w:r>
      <w:r w:rsidRPr="006A6522">
        <w:rPr>
          <w:rFonts w:asciiTheme="minorHAnsi" w:hAnsiTheme="minorHAnsi" w:cstheme="minorHAnsi"/>
          <w:sz w:val="22"/>
          <w:szCs w:val="22"/>
        </w:rPr>
        <w:t xml:space="preserve">jednocześnie bez dodatkowego wynagrodzenia przenosi na Zamawiającego w zakresie pól eksploatacji określonych w ust. 2 wyłączne prawo zezwalania na wykonywanie zależnego prawa autorskiego do </w:t>
      </w:r>
      <w:r w:rsidR="00C563C6" w:rsidRPr="00C563C6">
        <w:rPr>
          <w:rFonts w:asciiTheme="minorHAnsi" w:hAnsiTheme="minorHAnsi" w:cstheme="minorHAnsi"/>
          <w:sz w:val="22"/>
          <w:szCs w:val="22"/>
        </w:rPr>
        <w:t xml:space="preserve">przedmiotu umowy, o którym mowa w § 1 ust. 1 i 2 </w:t>
      </w:r>
      <w:r w:rsidRPr="006A6522">
        <w:rPr>
          <w:rFonts w:asciiTheme="minorHAnsi" w:hAnsiTheme="minorHAnsi" w:cstheme="minorHAnsi"/>
          <w:sz w:val="22"/>
          <w:szCs w:val="22"/>
        </w:rPr>
        <w:t xml:space="preserve">(np. wykorzystania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Pr="006A6522">
        <w:rPr>
          <w:rFonts w:asciiTheme="minorHAnsi" w:hAnsiTheme="minorHAnsi" w:cstheme="minorHAnsi"/>
          <w:sz w:val="22"/>
          <w:szCs w:val="22"/>
        </w:rPr>
        <w:t xml:space="preserve"> do realizacji nowej inwestycji oraz do wykorzystania jej w opracowaniach zależnych i korzystanie z tych opracowań);</w:t>
      </w:r>
    </w:p>
    <w:p w14:paraId="7BE998AC" w14:textId="77777777" w:rsidR="006A6522" w:rsidRPr="006A6522" w:rsidRDefault="006A6522" w:rsidP="00DC2978">
      <w:pPr>
        <w:pStyle w:val="Akapitzlist"/>
        <w:widowControl/>
        <w:numPr>
          <w:ilvl w:val="0"/>
          <w:numId w:val="35"/>
        </w:numPr>
        <w:suppressAutoHyphens/>
        <w:autoSpaceDN/>
        <w:adjustRightInd/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przeniesienie, bez konieczności uzyskiwania jakiejkolwiek zgody, praw autorskich w zakresie określonym w ust. 1 i 2 na osoby trzecie, w szczególności na inne jednostki budżetowe podległe ministrowi do spraw finansów publicznych, zarówno w toku obecnie prowadzonej, jak i przyszłej działalności.</w:t>
      </w:r>
    </w:p>
    <w:p w14:paraId="4B92E68F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Wykonawca zobowiązuje się do niewykonywania praw osobistych do utworu i przekazuje Zamawiającemu prawo do ich wykonywania, w szczególności także prawo do wprowadzania zmian w</w:t>
      </w:r>
      <w:r w:rsidR="004A1ADC">
        <w:rPr>
          <w:rFonts w:asciiTheme="minorHAnsi" w:hAnsiTheme="minorHAnsi" w:cstheme="minorHAnsi"/>
          <w:sz w:val="22"/>
          <w:szCs w:val="22"/>
        </w:rPr>
        <w:t> </w:t>
      </w:r>
      <w:r w:rsidR="00C563C6">
        <w:rPr>
          <w:rFonts w:asciiTheme="minorHAnsi" w:hAnsiTheme="minorHAnsi" w:cstheme="minorHAnsi"/>
          <w:sz w:val="22"/>
          <w:szCs w:val="22"/>
        </w:rPr>
        <w:t>przedmiocie umowy, o którym</w:t>
      </w:r>
      <w:r w:rsidRPr="006A6522">
        <w:rPr>
          <w:rFonts w:asciiTheme="minorHAnsi" w:hAnsiTheme="minorHAnsi" w:cstheme="minorHAnsi"/>
          <w:sz w:val="22"/>
          <w:szCs w:val="22"/>
        </w:rPr>
        <w:t xml:space="preserve"> mowa w § 1 ust. 1 i 2:</w:t>
      </w:r>
    </w:p>
    <w:p w14:paraId="5DA3E153" w14:textId="77777777" w:rsidR="006A6522" w:rsidRPr="006A6522" w:rsidRDefault="006A6522" w:rsidP="00DC2978">
      <w:pPr>
        <w:pStyle w:val="Akapitzlist"/>
        <w:widowControl/>
        <w:numPr>
          <w:ilvl w:val="0"/>
          <w:numId w:val="36"/>
        </w:numPr>
        <w:suppressAutoHyphens/>
        <w:autoSpaceDN/>
        <w:adjustRightInd/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w zakresie zmian nieistotnych;</w:t>
      </w:r>
    </w:p>
    <w:p w14:paraId="73082423" w14:textId="77777777" w:rsidR="006A6522" w:rsidRPr="006A6522" w:rsidRDefault="006A6522" w:rsidP="00DC2978">
      <w:pPr>
        <w:pStyle w:val="Akapitzlist"/>
        <w:widowControl/>
        <w:numPr>
          <w:ilvl w:val="0"/>
          <w:numId w:val="36"/>
        </w:numPr>
        <w:suppressAutoHyphens/>
        <w:autoSpaceDN/>
        <w:adjustRightInd/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dostosowanie do obowiązujących przepisów i norm technicznych;</w:t>
      </w:r>
    </w:p>
    <w:p w14:paraId="1A5F3DA4" w14:textId="77777777" w:rsidR="006A6522" w:rsidRPr="006A6522" w:rsidRDefault="006A6522" w:rsidP="00DC2978">
      <w:pPr>
        <w:pStyle w:val="Akapitzlist"/>
        <w:widowControl/>
        <w:numPr>
          <w:ilvl w:val="0"/>
          <w:numId w:val="36"/>
        </w:numPr>
        <w:suppressAutoHyphens/>
        <w:autoSpaceDN/>
        <w:adjustRightInd/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wynikającą z potrzeby zmianę rozwiązań celem osiągnięcia zakresu rzeczowego oraz wskaźników rezultatu;</w:t>
      </w:r>
    </w:p>
    <w:p w14:paraId="52CC77D8" w14:textId="77777777" w:rsidR="006A6522" w:rsidRPr="006A6522" w:rsidRDefault="006A6522" w:rsidP="00DC2978">
      <w:pPr>
        <w:pStyle w:val="Akapitzlist"/>
        <w:widowControl/>
        <w:numPr>
          <w:ilvl w:val="0"/>
          <w:numId w:val="36"/>
        </w:numPr>
        <w:suppressAutoHyphens/>
        <w:autoSpaceDN/>
        <w:adjustRightInd/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wynikaj</w:t>
      </w:r>
      <w:r w:rsidR="00C563C6">
        <w:rPr>
          <w:rFonts w:asciiTheme="minorHAnsi" w:hAnsiTheme="minorHAnsi" w:cstheme="minorHAnsi"/>
          <w:sz w:val="22"/>
          <w:szCs w:val="22"/>
        </w:rPr>
        <w:t>ącą z potrzeby zmianę rozwiązań.</w:t>
      </w:r>
    </w:p>
    <w:p w14:paraId="091E8D50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 xml:space="preserve">Wykonawca wyraża zgodę na wykorzystanie </w:t>
      </w:r>
      <w:r w:rsidR="00C563C6">
        <w:rPr>
          <w:rFonts w:asciiTheme="minorHAnsi" w:hAnsiTheme="minorHAnsi" w:cstheme="minorHAnsi"/>
          <w:sz w:val="22"/>
          <w:szCs w:val="22"/>
        </w:rPr>
        <w:t>przedmiotu umowy, o którym</w:t>
      </w:r>
      <w:r w:rsidRPr="006A6522">
        <w:rPr>
          <w:rFonts w:asciiTheme="minorHAnsi" w:hAnsiTheme="minorHAnsi" w:cstheme="minorHAnsi"/>
          <w:sz w:val="22"/>
          <w:szCs w:val="22"/>
        </w:rPr>
        <w:t xml:space="preserve"> mowa w § 1</w:t>
      </w:r>
      <w:r w:rsidR="00C563C6">
        <w:rPr>
          <w:rFonts w:asciiTheme="minorHAnsi" w:hAnsiTheme="minorHAnsi" w:cstheme="minorHAnsi"/>
          <w:sz w:val="22"/>
          <w:szCs w:val="22"/>
        </w:rPr>
        <w:t xml:space="preserve"> ust. 1 i 2</w:t>
      </w:r>
      <w:r w:rsidRPr="006A6522">
        <w:rPr>
          <w:rFonts w:asciiTheme="minorHAnsi" w:hAnsiTheme="minorHAnsi" w:cstheme="minorHAnsi"/>
          <w:sz w:val="22"/>
          <w:szCs w:val="22"/>
        </w:rPr>
        <w:t>, zarówno przez Zamawiającego jak również podmioty z nim współpracujące, a nadto na wykorzystanie jej w całości jak i w części, a także wprowadzenie zmian.</w:t>
      </w:r>
    </w:p>
    <w:p w14:paraId="741FE27E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 xml:space="preserve">Wykonawca zobowiązuje się, iż nie dokona żadnej czynności o skutku cofnięcia zezwolenia na wykonywanie praw zależnych i nie będzie korzystał z przysługujących mu osobistych praw autorskich do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Pr="006A6522">
        <w:rPr>
          <w:rFonts w:asciiTheme="minorHAnsi" w:hAnsiTheme="minorHAnsi" w:cstheme="minorHAnsi"/>
          <w:sz w:val="22"/>
          <w:szCs w:val="22"/>
        </w:rPr>
        <w:t xml:space="preserve"> w sposób uniemożliwiający lub znacznie utrudniający korzystanie i rozporządzanie tą dokumentacją przez Zamawiającego.</w:t>
      </w:r>
    </w:p>
    <w:p w14:paraId="0640F0F7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W przypadku posługiwania się przez Wykonawcę przy realizacji przedmiotu zamówienia podwykonawcami lub innymi osobami albo podmiotami współpracującymi, Wykonawca zobowiązany jest przekazać Zamawiającemu oświadczenia tych osób/ podmiotów o przeniesieniu na Zamawiającego praw autorskich i o udzieleniu zgody na wykonywanie praw zależnych w granicach określonych w</w:t>
      </w:r>
      <w:r w:rsidR="004A1ADC">
        <w:rPr>
          <w:rFonts w:asciiTheme="minorHAnsi" w:hAnsiTheme="minorHAnsi" w:cstheme="minorHAnsi"/>
          <w:sz w:val="22"/>
          <w:szCs w:val="22"/>
        </w:rPr>
        <w:t> </w:t>
      </w:r>
      <w:r w:rsidRPr="006A6522">
        <w:rPr>
          <w:rFonts w:asciiTheme="minorHAnsi" w:hAnsiTheme="minorHAnsi" w:cstheme="minorHAnsi"/>
          <w:sz w:val="22"/>
          <w:szCs w:val="22"/>
        </w:rPr>
        <w:t>niniejszym paragrafie.</w:t>
      </w:r>
    </w:p>
    <w:p w14:paraId="0468EA82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 xml:space="preserve">Przeniesienie praw oraz wyrażenie zgody na dopuszczalny zakres zmian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Pr="006A6522">
        <w:rPr>
          <w:rFonts w:asciiTheme="minorHAnsi" w:hAnsiTheme="minorHAnsi" w:cstheme="minorHAnsi"/>
          <w:sz w:val="22"/>
          <w:szCs w:val="22"/>
        </w:rPr>
        <w:t xml:space="preserve"> i korzystanie z praw zależnych, o których mowa niniejszym paragrafie, następuje w ramach wynagrodzenia, o którym mowa w § </w:t>
      </w:r>
      <w:r w:rsidR="00E42F3A">
        <w:rPr>
          <w:rFonts w:asciiTheme="minorHAnsi" w:hAnsiTheme="minorHAnsi" w:cstheme="minorHAnsi"/>
          <w:sz w:val="22"/>
          <w:szCs w:val="22"/>
        </w:rPr>
        <w:t>7</w:t>
      </w:r>
      <w:r w:rsidRPr="006A6522">
        <w:rPr>
          <w:rFonts w:asciiTheme="minorHAnsi" w:hAnsiTheme="minorHAnsi" w:cstheme="minorHAnsi"/>
          <w:sz w:val="22"/>
          <w:szCs w:val="22"/>
        </w:rPr>
        <w:t xml:space="preserve"> ust. 1, bez ograniczeń czasowych i terytorialnych oraz bez jakichkolwiek dalszych czynności Stron.</w:t>
      </w:r>
    </w:p>
    <w:p w14:paraId="47F9283C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 xml:space="preserve">W razie wystąpienia przez osoby trzecie przeciwko Zamawiającemu z roszczeniami z powodu naruszenia praw własności intelektualnej, w tym w zakresie autorskich praw osobistych i majątkowych, Wykonawca podejmie wszelkie kroki niezbędne do obrony przed tymi roszczeniami, a w przypadku, gdy wskutek wystąpienia z takimi roszczeniami Zamawiający lub osoby trzecie, którym Zamawiający udzieli prawa do korzystania z 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Pr="006A6522">
        <w:rPr>
          <w:rFonts w:asciiTheme="minorHAnsi" w:hAnsiTheme="minorHAnsi" w:cstheme="minorHAnsi"/>
          <w:sz w:val="22"/>
          <w:szCs w:val="22"/>
        </w:rPr>
        <w:t>, będą musiały zaniechać korzystania z</w:t>
      </w:r>
      <w:r w:rsidR="004A1ADC">
        <w:rPr>
          <w:rFonts w:asciiTheme="minorHAnsi" w:hAnsiTheme="minorHAnsi" w:cstheme="minorHAnsi"/>
          <w:sz w:val="22"/>
          <w:szCs w:val="22"/>
        </w:rPr>
        <w:t> </w:t>
      </w:r>
      <w:r w:rsidR="00C563C6" w:rsidRPr="00C563C6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="00C563C6">
        <w:rPr>
          <w:rFonts w:asciiTheme="minorHAnsi" w:hAnsiTheme="minorHAnsi" w:cstheme="minorHAnsi"/>
          <w:sz w:val="22"/>
          <w:szCs w:val="22"/>
        </w:rPr>
        <w:t xml:space="preserve"> </w:t>
      </w:r>
      <w:r w:rsidRPr="006A6522">
        <w:rPr>
          <w:rFonts w:asciiTheme="minorHAnsi" w:hAnsiTheme="minorHAnsi" w:cstheme="minorHAnsi"/>
          <w:sz w:val="22"/>
          <w:szCs w:val="22"/>
        </w:rPr>
        <w:t xml:space="preserve">w całości lub w części lub wydane zostanie orzeczenie zobowiązujące do zapłaty z jakiegokolwiek tytułu na rzecz osób trzecich, Wykonawca naprawi wszelkie szkody wynikające z roszczeń osób trzecich, w tym zwróci koszty i wydatki poniesione w związku </w:t>
      </w:r>
      <w:r w:rsidR="00E42F3A">
        <w:rPr>
          <w:rFonts w:asciiTheme="minorHAnsi" w:hAnsiTheme="minorHAnsi" w:cstheme="minorHAnsi"/>
          <w:sz w:val="22"/>
          <w:szCs w:val="22"/>
        </w:rPr>
        <w:t>z tymi roszczeniami.</w:t>
      </w:r>
    </w:p>
    <w:p w14:paraId="3C8969AD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lastRenderedPageBreak/>
        <w:t xml:space="preserve">Wykonawca niezwłocznie zawiadomi Zamawiającego o wszelkich roszczeniach z powodu naruszenia praw własności intelektualnej, w tym w zakresie autorskich praw osobistych i majątkowych do </w:t>
      </w:r>
      <w:r w:rsidR="00E42F3A" w:rsidRPr="00E42F3A">
        <w:rPr>
          <w:rFonts w:asciiTheme="minorHAnsi" w:hAnsiTheme="minorHAnsi" w:cstheme="minorHAnsi"/>
          <w:sz w:val="22"/>
          <w:szCs w:val="22"/>
        </w:rPr>
        <w:t>przedmiotu umowy, o którym mowa w § 1 ust. 1 i 2</w:t>
      </w:r>
      <w:r w:rsidRPr="006A6522">
        <w:rPr>
          <w:rFonts w:asciiTheme="minorHAnsi" w:hAnsiTheme="minorHAnsi" w:cstheme="minorHAnsi"/>
          <w:sz w:val="22"/>
          <w:szCs w:val="22"/>
        </w:rPr>
        <w:t>, skierowanych przeciwko Wykonawcy.</w:t>
      </w:r>
    </w:p>
    <w:p w14:paraId="7EA7F08E" w14:textId="77777777" w:rsidR="006A6522" w:rsidRPr="006A6522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W przypadku odstąpienia od umowy, w dniu odstąpienia, w ramach wynagrodzenia należnego Wykonawcy (tj. prac zrealizowanych, potwierdzonych odpowiednim protokołem podpisanym przez Strony), na Zamawiającego przechodzą autorskie prawa osobiste i prawa majątkowe do utworów powstałych w trakcie realizacji umowy w zakresie z niej wynikającym.</w:t>
      </w:r>
    </w:p>
    <w:p w14:paraId="0BC46835" w14:textId="77777777" w:rsidR="009C3038" w:rsidRPr="00DC2978" w:rsidRDefault="006A6522" w:rsidP="00DC2978">
      <w:pPr>
        <w:pStyle w:val="Akapitzlist"/>
        <w:widowControl/>
        <w:numPr>
          <w:ilvl w:val="0"/>
          <w:numId w:val="3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522">
        <w:rPr>
          <w:rFonts w:asciiTheme="minorHAnsi" w:hAnsiTheme="minorHAnsi" w:cstheme="minorHAnsi"/>
          <w:sz w:val="22"/>
          <w:szCs w:val="22"/>
        </w:rPr>
        <w:t>W przypadku odstąpienia od umowy lub rozwiązania jej przez którąkolwiek ze Stron, Zamawiający, sam lub z pomocą osób trzecich, może kontynuować i ukończyć roboty, w tym dokumenty Wykonawcy, w</w:t>
      </w:r>
      <w:r w:rsidR="004A1ADC">
        <w:rPr>
          <w:rFonts w:asciiTheme="minorHAnsi" w:hAnsiTheme="minorHAnsi" w:cstheme="minorHAnsi"/>
          <w:sz w:val="22"/>
          <w:szCs w:val="22"/>
        </w:rPr>
        <w:t> </w:t>
      </w:r>
      <w:r w:rsidRPr="006A6522">
        <w:rPr>
          <w:rFonts w:asciiTheme="minorHAnsi" w:hAnsiTheme="minorHAnsi" w:cstheme="minorHAnsi"/>
          <w:sz w:val="22"/>
          <w:szCs w:val="22"/>
        </w:rPr>
        <w:t>oparciu o będące przedmiotem niniejszej umowy utwory.</w:t>
      </w:r>
    </w:p>
    <w:p w14:paraId="08DE6D08" w14:textId="77777777" w:rsidR="00885214" w:rsidRPr="002E183E" w:rsidRDefault="008F067A" w:rsidP="008452AE">
      <w:pPr>
        <w:tabs>
          <w:tab w:val="left" w:pos="426"/>
        </w:tabs>
        <w:spacing w:before="480" w:after="240" w:line="276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E42F3A">
        <w:rPr>
          <w:rFonts w:ascii="Calibri" w:hAnsi="Calibri" w:cs="Calibri"/>
          <w:b/>
          <w:bCs/>
          <w:sz w:val="22"/>
          <w:szCs w:val="22"/>
        </w:rPr>
        <w:t>3</w:t>
      </w:r>
    </w:p>
    <w:p w14:paraId="58099316" w14:textId="77777777" w:rsidR="00885214" w:rsidRPr="002E183E" w:rsidRDefault="00885214" w:rsidP="0042773E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Zamawiający zobowiązuj</w:t>
      </w:r>
      <w:r w:rsidR="00517C37" w:rsidRPr="002E183E">
        <w:rPr>
          <w:rFonts w:ascii="Calibri" w:hAnsi="Calibri" w:cs="Calibri"/>
          <w:sz w:val="22"/>
          <w:szCs w:val="22"/>
        </w:rPr>
        <w:t>e</w:t>
      </w:r>
      <w:r w:rsidRPr="002E183E">
        <w:rPr>
          <w:rFonts w:ascii="Calibri" w:hAnsi="Calibri" w:cs="Calibri"/>
          <w:sz w:val="22"/>
          <w:szCs w:val="22"/>
        </w:rPr>
        <w:t xml:space="preserve"> się do </w:t>
      </w:r>
      <w:r w:rsidR="006A6522">
        <w:rPr>
          <w:rFonts w:ascii="Calibri" w:hAnsi="Calibri" w:cs="Calibri"/>
          <w:sz w:val="22"/>
          <w:szCs w:val="22"/>
        </w:rPr>
        <w:t>umożliwienia dostępu do budynków</w:t>
      </w:r>
      <w:r w:rsidRPr="002E183E">
        <w:rPr>
          <w:rFonts w:ascii="Calibri" w:hAnsi="Calibri" w:cs="Calibri"/>
          <w:sz w:val="22"/>
          <w:szCs w:val="22"/>
        </w:rPr>
        <w:t>, w celu realizacji umowy na czas wykonywanych prac wg terminów i har</w:t>
      </w:r>
      <w:r w:rsidR="009C3038">
        <w:rPr>
          <w:rFonts w:ascii="Calibri" w:hAnsi="Calibri" w:cs="Calibri"/>
          <w:sz w:val="22"/>
          <w:szCs w:val="22"/>
        </w:rPr>
        <w:t>monogramu uzgodnionego</w:t>
      </w:r>
      <w:r w:rsidRPr="002E183E">
        <w:rPr>
          <w:rFonts w:ascii="Calibri" w:hAnsi="Calibri" w:cs="Calibri"/>
          <w:sz w:val="22"/>
          <w:szCs w:val="22"/>
        </w:rPr>
        <w:t xml:space="preserve"> przez Strony umowy.</w:t>
      </w:r>
    </w:p>
    <w:p w14:paraId="025CA244" w14:textId="77777777" w:rsidR="007F31F1" w:rsidRPr="002E183E" w:rsidRDefault="006134A9" w:rsidP="00312809">
      <w:pPr>
        <w:pStyle w:val="Akapitzlist"/>
        <w:numPr>
          <w:ilvl w:val="0"/>
          <w:numId w:val="31"/>
        </w:numPr>
        <w:shd w:val="clear" w:color="auto" w:fill="FFFFFF"/>
        <w:tabs>
          <w:tab w:val="left" w:pos="851"/>
        </w:tabs>
        <w:spacing w:line="276" w:lineRule="auto"/>
        <w:ind w:left="426" w:hanging="426"/>
        <w:jc w:val="both"/>
        <w:rPr>
          <w:rFonts w:ascii="Calibri" w:hAnsi="Calibri" w:cs="Calibri"/>
          <w:spacing w:val="-2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Wszelkie prace wykonywane na obiekcie Wykonawca będzie realizował </w:t>
      </w:r>
      <w:r w:rsidRPr="002E183E">
        <w:rPr>
          <w:rFonts w:ascii="Calibri" w:hAnsi="Calibri" w:cs="Calibri"/>
          <w:b/>
          <w:sz w:val="22"/>
          <w:szCs w:val="22"/>
        </w:rPr>
        <w:t>w dni robocze od poniedziałku do piątku w godzinach</w:t>
      </w:r>
      <w:r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b/>
          <w:sz w:val="22"/>
          <w:szCs w:val="22"/>
        </w:rPr>
        <w:t>od</w:t>
      </w:r>
      <w:r w:rsidR="005C29BD" w:rsidRPr="002E183E">
        <w:rPr>
          <w:rFonts w:ascii="Calibri" w:hAnsi="Calibri" w:cs="Calibri"/>
          <w:b/>
          <w:sz w:val="22"/>
          <w:szCs w:val="22"/>
        </w:rPr>
        <w:t xml:space="preserve"> </w:t>
      </w:r>
      <w:r w:rsidR="00D52B6E" w:rsidRPr="002E183E">
        <w:rPr>
          <w:rFonts w:ascii="Calibri" w:hAnsi="Calibri" w:cs="Calibri"/>
          <w:b/>
          <w:sz w:val="22"/>
          <w:szCs w:val="22"/>
        </w:rPr>
        <w:t>7</w:t>
      </w:r>
      <w:r w:rsidR="00D52B6E" w:rsidRPr="002E183E">
        <w:rPr>
          <w:rFonts w:ascii="Calibri" w:hAnsi="Calibri" w:cs="Calibri"/>
          <w:b/>
          <w:sz w:val="22"/>
          <w:szCs w:val="22"/>
          <w:vertAlign w:val="superscript"/>
        </w:rPr>
        <w:t>00</w:t>
      </w:r>
      <w:r w:rsidR="00D52B6E" w:rsidRPr="002E183E">
        <w:rPr>
          <w:rFonts w:ascii="Calibri" w:hAnsi="Calibri" w:cs="Calibri"/>
          <w:b/>
          <w:sz w:val="22"/>
          <w:szCs w:val="22"/>
        </w:rPr>
        <w:t xml:space="preserve"> </w:t>
      </w:r>
      <w:r w:rsidR="005C29BD" w:rsidRPr="002E183E">
        <w:rPr>
          <w:rFonts w:ascii="Calibri" w:hAnsi="Calibri" w:cs="Calibri"/>
          <w:b/>
          <w:sz w:val="22"/>
          <w:szCs w:val="22"/>
        </w:rPr>
        <w:t xml:space="preserve">do </w:t>
      </w:r>
      <w:r w:rsidR="00D52B6E" w:rsidRPr="002E183E">
        <w:rPr>
          <w:rFonts w:ascii="Calibri" w:hAnsi="Calibri" w:cs="Calibri"/>
          <w:b/>
          <w:sz w:val="22"/>
          <w:szCs w:val="22"/>
        </w:rPr>
        <w:t>15</w:t>
      </w:r>
      <w:r w:rsidR="00D52B6E" w:rsidRPr="002E183E">
        <w:rPr>
          <w:rFonts w:ascii="Calibri" w:hAnsi="Calibri" w:cs="Calibri"/>
          <w:b/>
          <w:sz w:val="22"/>
          <w:szCs w:val="22"/>
          <w:vertAlign w:val="superscript"/>
        </w:rPr>
        <w:t>00</w:t>
      </w:r>
      <w:r w:rsidR="005C29BD" w:rsidRPr="002E183E">
        <w:rPr>
          <w:rFonts w:ascii="Calibri" w:hAnsi="Calibri" w:cs="Calibri"/>
          <w:b/>
          <w:sz w:val="22"/>
          <w:szCs w:val="22"/>
        </w:rPr>
        <w:t>.</w:t>
      </w:r>
      <w:r w:rsidR="005C29BD" w:rsidRPr="002E183E">
        <w:rPr>
          <w:rFonts w:ascii="Calibri" w:hAnsi="Calibri" w:cs="Calibri"/>
          <w:sz w:val="22"/>
          <w:szCs w:val="22"/>
        </w:rPr>
        <w:t xml:space="preserve"> </w:t>
      </w:r>
      <w:r w:rsidR="00885214" w:rsidRPr="002E183E">
        <w:rPr>
          <w:rFonts w:ascii="Calibri" w:hAnsi="Calibri" w:cs="Calibri"/>
          <w:sz w:val="22"/>
          <w:szCs w:val="22"/>
        </w:rPr>
        <w:t xml:space="preserve">Zamawiający może </w:t>
      </w:r>
      <w:r w:rsidR="00E041FA" w:rsidRPr="002E183E">
        <w:rPr>
          <w:rFonts w:ascii="Calibri" w:hAnsi="Calibri" w:cs="Calibri"/>
          <w:sz w:val="22"/>
          <w:szCs w:val="22"/>
        </w:rPr>
        <w:t>wyrazić zgodę</w:t>
      </w:r>
      <w:r w:rsidR="00885214" w:rsidRPr="002E183E">
        <w:rPr>
          <w:rFonts w:ascii="Calibri" w:hAnsi="Calibri" w:cs="Calibri"/>
          <w:sz w:val="22"/>
          <w:szCs w:val="22"/>
        </w:rPr>
        <w:t xml:space="preserve"> Wykonawcy na wykonywanie przedmiotu zamówienia po godzinach urzędowania </w:t>
      </w:r>
      <w:r w:rsidR="00D93518" w:rsidRPr="002E183E">
        <w:rPr>
          <w:rFonts w:ascii="Calibri" w:hAnsi="Calibri" w:cs="Calibri"/>
          <w:sz w:val="22"/>
          <w:szCs w:val="22"/>
        </w:rPr>
        <w:t xml:space="preserve">jednostki </w:t>
      </w:r>
      <w:r w:rsidR="00885214" w:rsidRPr="002E183E">
        <w:rPr>
          <w:rFonts w:ascii="Calibri" w:hAnsi="Calibri" w:cs="Calibri"/>
          <w:sz w:val="22"/>
          <w:szCs w:val="22"/>
        </w:rPr>
        <w:t>oraz w dni wolne od pracy po uprzednim zapoznaniu się</w:t>
      </w:r>
      <w:r w:rsidR="00D93518" w:rsidRPr="002E183E">
        <w:rPr>
          <w:rFonts w:ascii="Calibri" w:hAnsi="Calibri" w:cs="Calibri"/>
          <w:sz w:val="22"/>
          <w:szCs w:val="22"/>
        </w:rPr>
        <w:t xml:space="preserve"> </w:t>
      </w:r>
      <w:r w:rsidR="00885214" w:rsidRPr="002E183E">
        <w:rPr>
          <w:rFonts w:ascii="Calibri" w:hAnsi="Calibri" w:cs="Calibri"/>
          <w:sz w:val="22"/>
          <w:szCs w:val="22"/>
        </w:rPr>
        <w:t xml:space="preserve">z </w:t>
      </w:r>
      <w:r w:rsidR="00E041FA" w:rsidRPr="002E183E">
        <w:rPr>
          <w:rFonts w:ascii="Calibri" w:hAnsi="Calibri" w:cs="Calibri"/>
          <w:sz w:val="22"/>
          <w:szCs w:val="22"/>
        </w:rPr>
        <w:t xml:space="preserve">przedłożonym </w:t>
      </w:r>
      <w:r w:rsidR="00885214" w:rsidRPr="002E183E">
        <w:rPr>
          <w:rFonts w:ascii="Calibri" w:hAnsi="Calibri" w:cs="Calibri"/>
          <w:sz w:val="22"/>
          <w:szCs w:val="22"/>
        </w:rPr>
        <w:t>harmonogramem prac.</w:t>
      </w:r>
    </w:p>
    <w:p w14:paraId="36C9B410" w14:textId="77777777" w:rsidR="008F067A" w:rsidRPr="002E183E" w:rsidRDefault="00E42F3A" w:rsidP="0042773E">
      <w:pPr>
        <w:spacing w:before="480" w:after="24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4</w:t>
      </w:r>
    </w:p>
    <w:p w14:paraId="730DADD7" w14:textId="77777777" w:rsidR="00E13A13" w:rsidRPr="00E13A13" w:rsidRDefault="00B125BF" w:rsidP="006A2CF0">
      <w:pPr>
        <w:widowControl/>
        <w:numPr>
          <w:ilvl w:val="0"/>
          <w:numId w:val="4"/>
        </w:numPr>
        <w:suppressAutoHyphens/>
        <w:autoSpaceDN/>
        <w:adjustRightInd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</w:t>
      </w:r>
      <w:r w:rsidR="00E13A13" w:rsidRPr="00E13A13">
        <w:rPr>
          <w:rFonts w:ascii="Calibri" w:hAnsi="Calibri" w:cs="Calibri"/>
          <w:sz w:val="22"/>
          <w:szCs w:val="22"/>
        </w:rPr>
        <w:t>, o któr</w:t>
      </w:r>
      <w:r w:rsidR="004A1ADC">
        <w:rPr>
          <w:rFonts w:ascii="Calibri" w:hAnsi="Calibri" w:cs="Calibri"/>
          <w:sz w:val="22"/>
          <w:szCs w:val="22"/>
        </w:rPr>
        <w:t>ej</w:t>
      </w:r>
      <w:r w:rsidR="006A6522">
        <w:rPr>
          <w:rFonts w:ascii="Calibri" w:hAnsi="Calibri" w:cs="Calibri"/>
          <w:sz w:val="22"/>
          <w:szCs w:val="22"/>
        </w:rPr>
        <w:t xml:space="preserve"> mowa w § 1 ust. 1, wykonywana</w:t>
      </w:r>
      <w:r w:rsidR="00E13A13" w:rsidRPr="00E13A13">
        <w:rPr>
          <w:rFonts w:ascii="Calibri" w:hAnsi="Calibri" w:cs="Calibri"/>
          <w:sz w:val="22"/>
          <w:szCs w:val="22"/>
        </w:rPr>
        <w:t xml:space="preserve"> będ</w:t>
      </w:r>
      <w:r w:rsidR="006A6522">
        <w:rPr>
          <w:rFonts w:ascii="Calibri" w:hAnsi="Calibri" w:cs="Calibri"/>
          <w:sz w:val="22"/>
          <w:szCs w:val="22"/>
        </w:rPr>
        <w:t>zie</w:t>
      </w:r>
      <w:r w:rsidR="00E13A13" w:rsidRPr="00E13A13">
        <w:rPr>
          <w:rFonts w:ascii="Calibri" w:hAnsi="Calibri" w:cs="Calibri"/>
          <w:sz w:val="22"/>
          <w:szCs w:val="22"/>
        </w:rPr>
        <w:t xml:space="preserve"> z materiałów dostarczonych przez Wykonawcę</w:t>
      </w:r>
      <w:r>
        <w:rPr>
          <w:rFonts w:ascii="Calibri" w:hAnsi="Calibri" w:cs="Calibri"/>
          <w:sz w:val="22"/>
          <w:szCs w:val="22"/>
        </w:rPr>
        <w:t xml:space="preserve"> oraz narzędzi i urządzeń posiadanych przez </w:t>
      </w:r>
      <w:r w:rsidR="006A652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ykonawcę</w:t>
      </w:r>
      <w:r w:rsidR="00E13A13" w:rsidRPr="00E13A13">
        <w:rPr>
          <w:rFonts w:ascii="Calibri" w:hAnsi="Calibri" w:cs="Calibri"/>
          <w:sz w:val="22"/>
          <w:szCs w:val="22"/>
        </w:rPr>
        <w:t>.</w:t>
      </w:r>
    </w:p>
    <w:p w14:paraId="6ED314C0" w14:textId="77777777" w:rsidR="00E13A13" w:rsidRPr="00E13A13" w:rsidRDefault="00E13A13" w:rsidP="006A2CF0">
      <w:pPr>
        <w:widowControl/>
        <w:numPr>
          <w:ilvl w:val="0"/>
          <w:numId w:val="4"/>
        </w:numPr>
        <w:suppressAutoHyphens/>
        <w:autoSpaceDN/>
        <w:adjustRightInd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13A13">
        <w:rPr>
          <w:rFonts w:ascii="Calibri" w:hAnsi="Calibri" w:cs="Calibri"/>
          <w:sz w:val="22"/>
          <w:szCs w:val="22"/>
        </w:rPr>
        <w:t>Wykonawca oświadcza, że zastosowane do realizacji przedmiotu umowy materiały</w:t>
      </w:r>
      <w:r w:rsidR="00B125BF">
        <w:rPr>
          <w:rFonts w:ascii="Calibri" w:hAnsi="Calibri" w:cs="Calibri"/>
          <w:sz w:val="22"/>
          <w:szCs w:val="22"/>
        </w:rPr>
        <w:t>, narzędzia i urządzenia</w:t>
      </w:r>
      <w:r w:rsidRPr="00E13A13">
        <w:rPr>
          <w:rFonts w:ascii="Calibri" w:hAnsi="Calibri" w:cs="Calibri"/>
          <w:sz w:val="22"/>
          <w:szCs w:val="22"/>
        </w:rPr>
        <w:t xml:space="preserve"> posiadają stosowne certyfikaty, dopuszczenia, atesty</w:t>
      </w:r>
      <w:r w:rsidR="00161857">
        <w:rPr>
          <w:rFonts w:ascii="Calibri" w:hAnsi="Calibri" w:cs="Calibri"/>
          <w:sz w:val="22"/>
          <w:szCs w:val="22"/>
        </w:rPr>
        <w:t>, normy</w:t>
      </w:r>
      <w:r w:rsidRPr="00E13A13">
        <w:rPr>
          <w:rFonts w:ascii="Calibri" w:hAnsi="Calibri" w:cs="Calibri"/>
          <w:sz w:val="22"/>
          <w:szCs w:val="22"/>
        </w:rPr>
        <w:t xml:space="preserve"> oraz spełniają wszystkie wymogi określone przepisami prawa.</w:t>
      </w:r>
    </w:p>
    <w:p w14:paraId="32D00F80" w14:textId="4DF4CA06" w:rsidR="00E13A13" w:rsidRPr="00E13A13" w:rsidRDefault="00E13A13" w:rsidP="006A2CF0">
      <w:pPr>
        <w:widowControl/>
        <w:numPr>
          <w:ilvl w:val="0"/>
          <w:numId w:val="4"/>
        </w:numPr>
        <w:suppressAutoHyphens/>
        <w:autoSpaceDN/>
        <w:adjustRightInd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13A13">
        <w:rPr>
          <w:rFonts w:ascii="Calibri" w:hAnsi="Calibri" w:cs="Calibri"/>
          <w:sz w:val="22"/>
          <w:szCs w:val="22"/>
        </w:rPr>
        <w:t>Strony zgodnie ustalają, że po realizacji przedmiotu umowy zostan</w:t>
      </w:r>
      <w:r w:rsidR="00B14BD9">
        <w:rPr>
          <w:rFonts w:ascii="Calibri" w:hAnsi="Calibri" w:cs="Calibri"/>
          <w:sz w:val="22"/>
          <w:szCs w:val="22"/>
        </w:rPr>
        <w:t>ą</w:t>
      </w:r>
      <w:r w:rsidRPr="00E13A13">
        <w:rPr>
          <w:rFonts w:ascii="Calibri" w:hAnsi="Calibri" w:cs="Calibri"/>
          <w:sz w:val="22"/>
          <w:szCs w:val="22"/>
        </w:rPr>
        <w:t xml:space="preserve"> przeprowadzon</w:t>
      </w:r>
      <w:r w:rsidR="00B14BD9">
        <w:rPr>
          <w:rFonts w:ascii="Calibri" w:hAnsi="Calibri" w:cs="Calibri"/>
          <w:sz w:val="22"/>
          <w:szCs w:val="22"/>
        </w:rPr>
        <w:t>e</w:t>
      </w:r>
      <w:r w:rsidRPr="00E13A13">
        <w:rPr>
          <w:rFonts w:ascii="Calibri" w:hAnsi="Calibri" w:cs="Calibri"/>
          <w:sz w:val="22"/>
          <w:szCs w:val="22"/>
        </w:rPr>
        <w:t xml:space="preserve"> odbi</w:t>
      </w:r>
      <w:r w:rsidR="00B14BD9">
        <w:rPr>
          <w:rFonts w:ascii="Calibri" w:hAnsi="Calibri" w:cs="Calibri"/>
          <w:sz w:val="22"/>
          <w:szCs w:val="22"/>
        </w:rPr>
        <w:t>ory</w:t>
      </w:r>
      <w:r w:rsidRPr="00E13A13">
        <w:rPr>
          <w:rFonts w:ascii="Calibri" w:hAnsi="Calibri" w:cs="Calibri"/>
          <w:sz w:val="22"/>
          <w:szCs w:val="22"/>
        </w:rPr>
        <w:t xml:space="preserve"> </w:t>
      </w:r>
      <w:r w:rsidR="00B14BD9">
        <w:rPr>
          <w:rFonts w:ascii="Calibri" w:hAnsi="Calibri" w:cs="Calibri"/>
          <w:sz w:val="22"/>
          <w:szCs w:val="22"/>
        </w:rPr>
        <w:t xml:space="preserve">poszczególnych etapów, </w:t>
      </w:r>
      <w:r w:rsidRPr="00E13A13">
        <w:rPr>
          <w:rFonts w:ascii="Calibri" w:hAnsi="Calibri" w:cs="Calibri"/>
          <w:sz w:val="22"/>
          <w:szCs w:val="22"/>
        </w:rPr>
        <w:t>wymagając</w:t>
      </w:r>
      <w:r w:rsidR="00B14BD9">
        <w:rPr>
          <w:rFonts w:ascii="Calibri" w:hAnsi="Calibri" w:cs="Calibri"/>
          <w:sz w:val="22"/>
          <w:szCs w:val="22"/>
        </w:rPr>
        <w:t>e</w:t>
      </w:r>
      <w:r w:rsidRPr="00E13A13">
        <w:rPr>
          <w:rFonts w:ascii="Calibri" w:hAnsi="Calibri" w:cs="Calibri"/>
          <w:sz w:val="22"/>
          <w:szCs w:val="22"/>
        </w:rPr>
        <w:t xml:space="preserve"> potwierdzenia w formie pisemn</w:t>
      </w:r>
      <w:r w:rsidR="00B14BD9">
        <w:rPr>
          <w:rFonts w:ascii="Calibri" w:hAnsi="Calibri" w:cs="Calibri"/>
          <w:sz w:val="22"/>
          <w:szCs w:val="22"/>
        </w:rPr>
        <w:t>ych</w:t>
      </w:r>
      <w:r w:rsidRPr="00E13A13">
        <w:rPr>
          <w:rFonts w:ascii="Calibri" w:hAnsi="Calibri" w:cs="Calibri"/>
          <w:sz w:val="22"/>
          <w:szCs w:val="22"/>
        </w:rPr>
        <w:t xml:space="preserve"> protokoł</w:t>
      </w:r>
      <w:r w:rsidR="00B14BD9">
        <w:rPr>
          <w:rFonts w:ascii="Calibri" w:hAnsi="Calibri" w:cs="Calibri"/>
          <w:sz w:val="22"/>
          <w:szCs w:val="22"/>
        </w:rPr>
        <w:t>ów</w:t>
      </w:r>
      <w:r w:rsidRPr="00E13A13">
        <w:rPr>
          <w:rFonts w:ascii="Calibri" w:hAnsi="Calibri" w:cs="Calibri"/>
          <w:sz w:val="22"/>
          <w:szCs w:val="22"/>
        </w:rPr>
        <w:t>, podpisan</w:t>
      </w:r>
      <w:r w:rsidR="00B14BD9">
        <w:rPr>
          <w:rFonts w:ascii="Calibri" w:hAnsi="Calibri" w:cs="Calibri"/>
          <w:sz w:val="22"/>
          <w:szCs w:val="22"/>
        </w:rPr>
        <w:t>ych</w:t>
      </w:r>
      <w:r w:rsidRPr="00E13A13">
        <w:rPr>
          <w:rFonts w:ascii="Calibri" w:hAnsi="Calibri" w:cs="Calibri"/>
          <w:sz w:val="22"/>
          <w:szCs w:val="22"/>
        </w:rPr>
        <w:t xml:space="preserve"> przez upoważnionych przedstawicieli Stron.</w:t>
      </w:r>
    </w:p>
    <w:p w14:paraId="72EF5DD1" w14:textId="7AB0EE8A" w:rsidR="008F067A" w:rsidRPr="002E183E" w:rsidRDefault="00E13A13" w:rsidP="006A2CF0">
      <w:pPr>
        <w:widowControl/>
        <w:numPr>
          <w:ilvl w:val="0"/>
          <w:numId w:val="4"/>
        </w:numPr>
        <w:suppressAutoHyphens/>
        <w:autoSpaceDN/>
        <w:adjustRightInd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13A13">
        <w:rPr>
          <w:rFonts w:ascii="Calibri" w:hAnsi="Calibri" w:cs="Calibri"/>
          <w:sz w:val="22"/>
          <w:szCs w:val="22"/>
        </w:rPr>
        <w:t>Strony zgodnie oświadczają, że za datę wykonania przedmiotu umowy przyjmuje się</w:t>
      </w:r>
      <w:r w:rsidR="00161857">
        <w:rPr>
          <w:rFonts w:ascii="Calibri" w:hAnsi="Calibri" w:cs="Calibri"/>
          <w:sz w:val="22"/>
          <w:szCs w:val="22"/>
        </w:rPr>
        <w:t xml:space="preserve"> obustronne</w:t>
      </w:r>
      <w:r w:rsidRPr="00E13A13">
        <w:rPr>
          <w:rFonts w:ascii="Calibri" w:hAnsi="Calibri" w:cs="Calibri"/>
          <w:sz w:val="22"/>
          <w:szCs w:val="22"/>
        </w:rPr>
        <w:t xml:space="preserve"> podpisanie protokoł</w:t>
      </w:r>
      <w:r w:rsidR="00A844B4">
        <w:rPr>
          <w:rFonts w:ascii="Calibri" w:hAnsi="Calibri" w:cs="Calibri"/>
          <w:sz w:val="22"/>
          <w:szCs w:val="22"/>
        </w:rPr>
        <w:t>u</w:t>
      </w:r>
      <w:r w:rsidRPr="00E13A13">
        <w:rPr>
          <w:rFonts w:ascii="Calibri" w:hAnsi="Calibri" w:cs="Calibri"/>
          <w:sz w:val="22"/>
          <w:szCs w:val="22"/>
        </w:rPr>
        <w:t xml:space="preserve"> odbioru </w:t>
      </w:r>
      <w:r w:rsidR="006A6522">
        <w:rPr>
          <w:rFonts w:ascii="Calibri" w:hAnsi="Calibri" w:cs="Calibri"/>
          <w:sz w:val="22"/>
          <w:szCs w:val="22"/>
        </w:rPr>
        <w:t xml:space="preserve">usługi </w:t>
      </w:r>
      <w:r w:rsidRPr="00E13A13">
        <w:rPr>
          <w:rFonts w:ascii="Calibri" w:hAnsi="Calibri" w:cs="Calibri"/>
          <w:sz w:val="22"/>
          <w:szCs w:val="22"/>
        </w:rPr>
        <w:t>bez zastrzeżeń</w:t>
      </w:r>
      <w:r w:rsidR="00AD3AE7">
        <w:rPr>
          <w:rFonts w:ascii="Calibri" w:hAnsi="Calibri" w:cs="Calibri"/>
          <w:sz w:val="22"/>
          <w:szCs w:val="22"/>
        </w:rPr>
        <w:t>.</w:t>
      </w:r>
    </w:p>
    <w:p w14:paraId="63EEFD3B" w14:textId="77777777" w:rsidR="008F067A" w:rsidRPr="002E183E" w:rsidRDefault="008F067A" w:rsidP="00796484">
      <w:pPr>
        <w:spacing w:before="480"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E42F3A">
        <w:rPr>
          <w:rFonts w:ascii="Calibri" w:hAnsi="Calibri" w:cs="Calibri"/>
          <w:b/>
          <w:bCs/>
          <w:sz w:val="22"/>
          <w:szCs w:val="22"/>
        </w:rPr>
        <w:t>5</w:t>
      </w:r>
    </w:p>
    <w:p w14:paraId="6275A642" w14:textId="77777777" w:rsidR="007613DA" w:rsidRDefault="003E1330" w:rsidP="0079648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Jeżeli </w:t>
      </w:r>
      <w:r w:rsidR="007613DA">
        <w:rPr>
          <w:rFonts w:ascii="Calibri" w:hAnsi="Calibri" w:cs="Calibri"/>
          <w:sz w:val="22"/>
          <w:szCs w:val="22"/>
        </w:rPr>
        <w:t xml:space="preserve">w trakcie odbioru stwierdzone zostanie, że </w:t>
      </w:r>
      <w:r w:rsidRPr="002E183E">
        <w:rPr>
          <w:rFonts w:ascii="Calibri" w:hAnsi="Calibri" w:cs="Calibri"/>
          <w:sz w:val="22"/>
          <w:szCs w:val="22"/>
        </w:rPr>
        <w:t xml:space="preserve">przedmiot umowy ma wady lub </w:t>
      </w:r>
      <w:r w:rsidR="007613DA">
        <w:rPr>
          <w:rFonts w:ascii="Calibri" w:hAnsi="Calibri" w:cs="Calibri"/>
          <w:sz w:val="22"/>
          <w:szCs w:val="22"/>
        </w:rPr>
        <w:t>w</w:t>
      </w:r>
      <w:r w:rsidRPr="002E183E">
        <w:rPr>
          <w:rFonts w:ascii="Calibri" w:hAnsi="Calibri" w:cs="Calibri"/>
          <w:sz w:val="22"/>
          <w:szCs w:val="22"/>
        </w:rPr>
        <w:t xml:space="preserve">ykonany </w:t>
      </w:r>
      <w:r w:rsidR="007613DA">
        <w:rPr>
          <w:rFonts w:ascii="Calibri" w:hAnsi="Calibri" w:cs="Calibri"/>
          <w:sz w:val="22"/>
          <w:szCs w:val="22"/>
        </w:rPr>
        <w:t xml:space="preserve">został </w:t>
      </w:r>
      <w:r w:rsidRPr="002E183E">
        <w:rPr>
          <w:rFonts w:ascii="Calibri" w:hAnsi="Calibri" w:cs="Calibri"/>
          <w:sz w:val="22"/>
          <w:szCs w:val="22"/>
        </w:rPr>
        <w:t>nienależycie, Zamawiający wyznaczy Wykonawcy termin do ich usunięcia lub poprawienia, nie dłu</w:t>
      </w:r>
      <w:r w:rsidR="00322A10">
        <w:rPr>
          <w:rFonts w:ascii="Calibri" w:hAnsi="Calibri" w:cs="Calibri"/>
          <w:sz w:val="22"/>
          <w:szCs w:val="22"/>
        </w:rPr>
        <w:t>ższy jednak niż 14 dni, o czym Z</w:t>
      </w:r>
      <w:r w:rsidRPr="002E183E">
        <w:rPr>
          <w:rFonts w:ascii="Calibri" w:hAnsi="Calibri" w:cs="Calibri"/>
          <w:sz w:val="22"/>
          <w:szCs w:val="22"/>
        </w:rPr>
        <w:t xml:space="preserve">amawiający poinformuje Wykonawcę pisemnie </w:t>
      </w:r>
      <w:r w:rsidR="007613DA">
        <w:rPr>
          <w:rFonts w:ascii="Calibri" w:hAnsi="Calibri" w:cs="Calibri"/>
          <w:sz w:val="22"/>
          <w:szCs w:val="22"/>
        </w:rPr>
        <w:t>na adres do korespondencji lub na</w:t>
      </w:r>
      <w:r w:rsidRPr="002E183E">
        <w:rPr>
          <w:rFonts w:ascii="Calibri" w:hAnsi="Calibri" w:cs="Calibri"/>
          <w:sz w:val="22"/>
          <w:szCs w:val="22"/>
        </w:rPr>
        <w:t xml:space="preserve"> adres e-mail wskazany w </w:t>
      </w:r>
      <w:r w:rsidR="00161857">
        <w:rPr>
          <w:rFonts w:ascii="Calibri" w:hAnsi="Calibri" w:cs="Calibri"/>
          <w:bCs/>
          <w:sz w:val="22"/>
          <w:szCs w:val="22"/>
        </w:rPr>
        <w:t xml:space="preserve">§ </w:t>
      </w:r>
      <w:r w:rsidR="007613DA">
        <w:rPr>
          <w:rFonts w:ascii="Calibri" w:hAnsi="Calibri" w:cs="Calibri"/>
          <w:bCs/>
          <w:sz w:val="22"/>
          <w:szCs w:val="22"/>
        </w:rPr>
        <w:t>1</w:t>
      </w:r>
      <w:r w:rsidR="00E42F3A">
        <w:rPr>
          <w:rFonts w:ascii="Calibri" w:hAnsi="Calibri" w:cs="Calibri"/>
          <w:bCs/>
          <w:sz w:val="22"/>
          <w:szCs w:val="22"/>
        </w:rPr>
        <w:t>2</w:t>
      </w:r>
      <w:r w:rsidR="00161857">
        <w:rPr>
          <w:rFonts w:ascii="Calibri" w:hAnsi="Calibri" w:cs="Calibri"/>
          <w:bCs/>
          <w:sz w:val="22"/>
          <w:szCs w:val="22"/>
        </w:rPr>
        <w:t xml:space="preserve"> </w:t>
      </w:r>
      <w:r w:rsidR="007613DA">
        <w:rPr>
          <w:rFonts w:ascii="Calibri" w:hAnsi="Calibri" w:cs="Calibri"/>
          <w:bCs/>
          <w:sz w:val="22"/>
          <w:szCs w:val="22"/>
        </w:rPr>
        <w:t>us</w:t>
      </w:r>
      <w:r w:rsidR="00161857">
        <w:rPr>
          <w:rFonts w:ascii="Calibri" w:hAnsi="Calibri" w:cs="Calibri"/>
          <w:bCs/>
          <w:sz w:val="22"/>
          <w:szCs w:val="22"/>
        </w:rPr>
        <w:t>t.</w:t>
      </w:r>
      <w:r w:rsidR="007613DA">
        <w:rPr>
          <w:rFonts w:ascii="Calibri" w:hAnsi="Calibri" w:cs="Calibri"/>
          <w:bCs/>
          <w:sz w:val="22"/>
          <w:szCs w:val="22"/>
        </w:rPr>
        <w:t xml:space="preserve"> </w:t>
      </w:r>
      <w:r w:rsidR="00331AFB">
        <w:rPr>
          <w:rFonts w:ascii="Calibri" w:hAnsi="Calibri" w:cs="Calibri"/>
          <w:bCs/>
          <w:sz w:val="22"/>
          <w:szCs w:val="22"/>
        </w:rPr>
        <w:t>7.</w:t>
      </w:r>
    </w:p>
    <w:p w14:paraId="56782C69" w14:textId="77777777" w:rsidR="003E1330" w:rsidRPr="002E183E" w:rsidRDefault="003E1330" w:rsidP="0079648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Uchybienie terminowi określonemu w zdaniu poprzednim spowoduje naliczenie kar umownych </w:t>
      </w:r>
      <w:r w:rsidR="00796484"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>za opóźnienie od dnia</w:t>
      </w:r>
      <w:r w:rsidR="005E7728" w:rsidRPr="002E183E">
        <w:rPr>
          <w:rFonts w:ascii="Calibri" w:hAnsi="Calibri" w:cs="Calibri"/>
          <w:sz w:val="22"/>
          <w:szCs w:val="22"/>
        </w:rPr>
        <w:t xml:space="preserve"> następnego</w:t>
      </w:r>
      <w:r w:rsidRPr="002E183E">
        <w:rPr>
          <w:rFonts w:ascii="Calibri" w:hAnsi="Calibri" w:cs="Calibri"/>
          <w:sz w:val="22"/>
          <w:szCs w:val="22"/>
        </w:rPr>
        <w:t xml:space="preserve">, </w:t>
      </w:r>
      <w:r w:rsidR="005E7728" w:rsidRPr="002E183E">
        <w:rPr>
          <w:rFonts w:ascii="Calibri" w:hAnsi="Calibri" w:cs="Calibri"/>
          <w:sz w:val="22"/>
          <w:szCs w:val="22"/>
        </w:rPr>
        <w:t xml:space="preserve">po dniu </w:t>
      </w:r>
      <w:r w:rsidRPr="002E183E">
        <w:rPr>
          <w:rFonts w:ascii="Calibri" w:hAnsi="Calibri" w:cs="Calibri"/>
          <w:sz w:val="22"/>
          <w:szCs w:val="22"/>
        </w:rPr>
        <w:t>w którym przedmiot umowy miał zostać wykonany zgodnie</w:t>
      </w:r>
      <w:r w:rsidR="00796484"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>z</w:t>
      </w:r>
      <w:r w:rsidR="00312809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>pierwotnym zleceniem.</w:t>
      </w:r>
    </w:p>
    <w:p w14:paraId="5B4C8A57" w14:textId="77777777" w:rsidR="008F067A" w:rsidRPr="002E183E" w:rsidRDefault="008F067A" w:rsidP="00796484">
      <w:pPr>
        <w:spacing w:before="480"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E42F3A">
        <w:rPr>
          <w:rFonts w:ascii="Calibri" w:hAnsi="Calibri" w:cs="Calibri"/>
          <w:b/>
          <w:bCs/>
          <w:sz w:val="22"/>
          <w:szCs w:val="22"/>
        </w:rPr>
        <w:t>6</w:t>
      </w:r>
    </w:p>
    <w:p w14:paraId="22640F69" w14:textId="4BAE9CA1" w:rsidR="00161164" w:rsidRDefault="00161164" w:rsidP="008452AE">
      <w:pPr>
        <w:shd w:val="clear" w:color="auto" w:fill="FFFFFF"/>
        <w:tabs>
          <w:tab w:val="left" w:pos="2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lastRenderedPageBreak/>
        <w:t xml:space="preserve">Strony ustalają, że umowa </w:t>
      </w:r>
      <w:r w:rsidRPr="00BF1A2B">
        <w:rPr>
          <w:rFonts w:ascii="Calibri" w:hAnsi="Calibri" w:cs="Calibri"/>
          <w:sz w:val="22"/>
          <w:szCs w:val="22"/>
        </w:rPr>
        <w:t xml:space="preserve">zostanie wykonana w terminie </w:t>
      </w:r>
      <w:r w:rsidR="00F53C56">
        <w:rPr>
          <w:rFonts w:ascii="Calibri" w:hAnsi="Calibri" w:cs="Calibri"/>
          <w:sz w:val="22"/>
          <w:szCs w:val="22"/>
        </w:rPr>
        <w:t>90 dni od podpisania umowy</w:t>
      </w:r>
      <w:r w:rsidR="00723E01" w:rsidRPr="00723E01">
        <w:rPr>
          <w:rFonts w:ascii="Calibri" w:hAnsi="Calibri" w:cs="Calibri"/>
          <w:sz w:val="22"/>
          <w:szCs w:val="22"/>
        </w:rPr>
        <w:t>.</w:t>
      </w:r>
      <w:r w:rsidR="00F53C56">
        <w:rPr>
          <w:rFonts w:ascii="Calibri" w:hAnsi="Calibri" w:cs="Calibri"/>
          <w:sz w:val="22"/>
          <w:szCs w:val="22"/>
        </w:rPr>
        <w:t xml:space="preserve"> </w:t>
      </w:r>
    </w:p>
    <w:p w14:paraId="73B006E2" w14:textId="77777777" w:rsidR="008F067A" w:rsidRPr="002E183E" w:rsidRDefault="00E42F3A" w:rsidP="009561D5">
      <w:pPr>
        <w:widowControl/>
        <w:autoSpaceDE/>
        <w:autoSpaceDN/>
        <w:adjustRightInd/>
        <w:spacing w:before="360"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7</w:t>
      </w:r>
    </w:p>
    <w:p w14:paraId="787894BE" w14:textId="414CAB6C" w:rsidR="005666BE" w:rsidRDefault="008F067A" w:rsidP="00CF7C32">
      <w:pPr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pacing w:val="7"/>
          <w:sz w:val="22"/>
          <w:szCs w:val="22"/>
        </w:rPr>
      </w:pPr>
      <w:r w:rsidRPr="005666BE">
        <w:rPr>
          <w:rFonts w:ascii="Calibri" w:hAnsi="Calibri" w:cs="Calibri"/>
          <w:color w:val="000000"/>
          <w:spacing w:val="32"/>
          <w:sz w:val="22"/>
          <w:szCs w:val="22"/>
        </w:rPr>
        <w:t>Za</w:t>
      </w:r>
      <w:r w:rsidRPr="005666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61164" w:rsidRPr="005666BE">
        <w:rPr>
          <w:rFonts w:ascii="Calibri" w:hAnsi="Calibri" w:cs="Calibri"/>
          <w:color w:val="000000"/>
          <w:spacing w:val="7"/>
          <w:sz w:val="22"/>
          <w:szCs w:val="22"/>
        </w:rPr>
        <w:t>wykonanie przedmiotu umowy, zgod</w:t>
      </w:r>
      <w:r w:rsidR="00E75B0D" w:rsidRPr="005666BE">
        <w:rPr>
          <w:rFonts w:ascii="Calibri" w:hAnsi="Calibri" w:cs="Calibri"/>
          <w:color w:val="000000"/>
          <w:spacing w:val="7"/>
          <w:sz w:val="22"/>
          <w:szCs w:val="22"/>
        </w:rPr>
        <w:t>nie ze złożoną ofertą stanowiącą</w:t>
      </w:r>
      <w:r w:rsidR="00161164" w:rsidRPr="005666BE">
        <w:rPr>
          <w:rFonts w:ascii="Calibri" w:hAnsi="Calibri" w:cs="Calibri"/>
          <w:color w:val="000000"/>
          <w:spacing w:val="7"/>
          <w:sz w:val="22"/>
          <w:szCs w:val="22"/>
        </w:rPr>
        <w:t xml:space="preserve"> załącznik nr 2, ustala się </w:t>
      </w:r>
      <w:r w:rsidR="00161164" w:rsidRPr="005666BE">
        <w:rPr>
          <w:rFonts w:ascii="Calibri" w:hAnsi="Calibri" w:cs="Calibri"/>
          <w:b/>
          <w:color w:val="000000"/>
          <w:spacing w:val="7"/>
          <w:sz w:val="22"/>
          <w:szCs w:val="22"/>
        </w:rPr>
        <w:t xml:space="preserve">wynagrodzenie w </w:t>
      </w:r>
      <w:r w:rsidR="00161164" w:rsidRPr="005666BE">
        <w:rPr>
          <w:rFonts w:ascii="Calibri" w:hAnsi="Calibri" w:cs="Calibri"/>
          <w:b/>
          <w:spacing w:val="7"/>
          <w:sz w:val="22"/>
          <w:szCs w:val="22"/>
        </w:rPr>
        <w:t>kwocie: ………</w:t>
      </w:r>
      <w:r w:rsidR="00BF1A2B" w:rsidRPr="005666BE">
        <w:rPr>
          <w:rFonts w:ascii="Calibri" w:hAnsi="Calibri" w:cs="Calibri"/>
          <w:b/>
          <w:spacing w:val="7"/>
          <w:sz w:val="22"/>
          <w:szCs w:val="22"/>
        </w:rPr>
        <w:t>……………….</w:t>
      </w:r>
      <w:r w:rsidR="00161164" w:rsidRPr="005666BE">
        <w:rPr>
          <w:rFonts w:ascii="Calibri" w:hAnsi="Calibri" w:cs="Calibri"/>
          <w:b/>
          <w:spacing w:val="7"/>
          <w:sz w:val="22"/>
          <w:szCs w:val="22"/>
        </w:rPr>
        <w:t xml:space="preserve">... brutto (słownie </w:t>
      </w:r>
      <w:r w:rsidR="00BF1A2B" w:rsidRPr="005666BE">
        <w:rPr>
          <w:rFonts w:ascii="Calibri" w:hAnsi="Calibri" w:cs="Calibri"/>
          <w:b/>
          <w:spacing w:val="7"/>
          <w:sz w:val="22"/>
          <w:szCs w:val="22"/>
        </w:rPr>
        <w:t xml:space="preserve">………………………………… </w:t>
      </w:r>
      <w:r w:rsidR="00943626" w:rsidRPr="005666BE">
        <w:rPr>
          <w:rFonts w:ascii="Calibri" w:hAnsi="Calibri" w:cs="Calibri"/>
          <w:b/>
          <w:spacing w:val="7"/>
          <w:sz w:val="22"/>
          <w:szCs w:val="22"/>
        </w:rPr>
        <w:t>brutto)</w:t>
      </w:r>
      <w:r w:rsidR="005666BE">
        <w:rPr>
          <w:rFonts w:ascii="Calibri" w:hAnsi="Calibri" w:cs="Calibri"/>
          <w:spacing w:val="7"/>
          <w:sz w:val="22"/>
          <w:szCs w:val="22"/>
        </w:rPr>
        <w:t>.</w:t>
      </w:r>
    </w:p>
    <w:p w14:paraId="31FE11F2" w14:textId="15847AC0" w:rsidR="008F067A" w:rsidRPr="005666BE" w:rsidRDefault="0074777A" w:rsidP="00013954">
      <w:pPr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before="240" w:line="276" w:lineRule="auto"/>
        <w:ind w:left="426"/>
        <w:jc w:val="both"/>
        <w:rPr>
          <w:rFonts w:ascii="Calibri" w:hAnsi="Calibri" w:cs="Calibri"/>
          <w:color w:val="000000"/>
          <w:spacing w:val="-1"/>
          <w:sz w:val="22"/>
          <w:szCs w:val="22"/>
        </w:rPr>
      </w:pPr>
      <w:r w:rsidRPr="005666BE">
        <w:rPr>
          <w:rFonts w:ascii="Calibri" w:hAnsi="Calibri" w:cs="Calibri"/>
          <w:spacing w:val="7"/>
          <w:sz w:val="22"/>
          <w:szCs w:val="22"/>
        </w:rPr>
        <w:t>Wynagrodzenie</w:t>
      </w:r>
      <w:r w:rsidR="00A0075D" w:rsidRPr="005666BE">
        <w:rPr>
          <w:rFonts w:ascii="Calibri" w:hAnsi="Calibri" w:cs="Calibri"/>
          <w:color w:val="000000"/>
          <w:spacing w:val="1"/>
          <w:sz w:val="22"/>
          <w:szCs w:val="22"/>
        </w:rPr>
        <w:t>, o którym</w:t>
      </w:r>
      <w:r w:rsidR="008F067A" w:rsidRPr="005666BE">
        <w:rPr>
          <w:rFonts w:ascii="Calibri" w:hAnsi="Calibri" w:cs="Calibri"/>
          <w:color w:val="000000"/>
          <w:spacing w:val="1"/>
          <w:sz w:val="22"/>
          <w:szCs w:val="22"/>
        </w:rPr>
        <w:t xml:space="preserve"> mowa w ust. 1 zawiera </w:t>
      </w:r>
      <w:r w:rsidR="005666BE" w:rsidRPr="005666BE">
        <w:rPr>
          <w:rFonts w:ascii="Calibri" w:hAnsi="Calibri" w:cs="Calibri"/>
          <w:color w:val="000000"/>
          <w:spacing w:val="1"/>
          <w:sz w:val="22"/>
          <w:szCs w:val="22"/>
        </w:rPr>
        <w:t xml:space="preserve">wszystkie koszty, opłaty i zobowiązania pieniężne wynikające z realizacji niniejszej umowy, związane z prawidłową realizacją przedmiotu umowy opisanego w </w:t>
      </w:r>
      <w:r w:rsidR="005666BE" w:rsidRPr="005666BE">
        <w:rPr>
          <w:rFonts w:ascii="Calibri" w:hAnsi="Calibri" w:cs="Calibri"/>
          <w:color w:val="000000"/>
          <w:spacing w:val="3"/>
          <w:sz w:val="22"/>
          <w:szCs w:val="22"/>
        </w:rPr>
        <w:t xml:space="preserve">§ 1 ust. 1, 2, </w:t>
      </w:r>
      <w:r w:rsidR="005666BE" w:rsidRPr="005666BE">
        <w:rPr>
          <w:rFonts w:ascii="Calibri" w:hAnsi="Calibri" w:cs="Calibri"/>
          <w:color w:val="000000"/>
          <w:spacing w:val="1"/>
          <w:sz w:val="22"/>
          <w:szCs w:val="22"/>
        </w:rPr>
        <w:t xml:space="preserve">w szczególności: wykonanie audytów energetycznych i audytów oświetlenia budynków, dokumentacji projektowej wraz ze złożeniem wniosku o wydanie pozwolenia na budowę/zgłoszenia robót budowlanych (jeżeli wymagane) oraz wszystkie koszty niezbędnych opinii, uzgodnień, sprawdzeń i decyzji w zakresie niezbędnym do wykonania przedmiotu umowy, ubezpieczenia, podatki, koszty udzielonych gwarancji, wynagrodzenie za nadzór autorski i prawa autorskie, koszty przejazdów i udziału projektantów w spotkaniach związanych z realizacją umowy, itp. a także konieczność dokonywania wyjaśnień i udzielania pisemnych odpowiedzi na zapytania dotyczące dokumentacji projektowej składane przez wykonawców w trakcie postępowania o udzielenie zamówienia publicznego na wykonanie robót budowlanych oraz zapytania dotyczące dokumentacji projektowej w trakcie realizacji inwestycji oraz </w:t>
      </w:r>
      <w:r w:rsidR="00613793" w:rsidRPr="005666BE">
        <w:rPr>
          <w:rFonts w:ascii="Calibri" w:hAnsi="Calibri" w:cs="Calibri"/>
          <w:color w:val="000000"/>
          <w:spacing w:val="1"/>
          <w:sz w:val="22"/>
          <w:szCs w:val="22"/>
        </w:rPr>
        <w:t xml:space="preserve">koszty gwarancji </w:t>
      </w:r>
      <w:r w:rsidR="008F067A" w:rsidRPr="005666BE">
        <w:rPr>
          <w:rFonts w:ascii="Calibri" w:hAnsi="Calibri" w:cs="Calibri"/>
          <w:color w:val="000000"/>
          <w:spacing w:val="-1"/>
          <w:sz w:val="22"/>
          <w:szCs w:val="22"/>
        </w:rPr>
        <w:t>i nie ulegnie zmianie.</w:t>
      </w:r>
    </w:p>
    <w:p w14:paraId="7B034295" w14:textId="77777777" w:rsidR="008F067A" w:rsidRPr="002E183E" w:rsidRDefault="008F067A" w:rsidP="00C73970">
      <w:pPr>
        <w:spacing w:before="480" w:after="240" w:line="276" w:lineRule="auto"/>
        <w:jc w:val="center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E42F3A">
        <w:rPr>
          <w:rFonts w:ascii="Calibri" w:hAnsi="Calibri" w:cs="Calibri"/>
          <w:b/>
          <w:bCs/>
          <w:sz w:val="22"/>
          <w:szCs w:val="22"/>
        </w:rPr>
        <w:t>8</w:t>
      </w:r>
    </w:p>
    <w:p w14:paraId="471E4DE2" w14:textId="77777777" w:rsidR="008F067A" w:rsidRPr="002E183E" w:rsidRDefault="008F067A" w:rsidP="00C73970">
      <w:pPr>
        <w:numPr>
          <w:ilvl w:val="0"/>
          <w:numId w:val="15"/>
        </w:numPr>
        <w:shd w:val="clear" w:color="auto" w:fill="FFFFFF"/>
        <w:spacing w:line="276" w:lineRule="auto"/>
        <w:ind w:left="426" w:hanging="426"/>
        <w:jc w:val="both"/>
        <w:rPr>
          <w:rFonts w:ascii="Calibri" w:hAnsi="Calibri" w:cs="Calibri"/>
          <w:spacing w:val="-2"/>
          <w:sz w:val="22"/>
          <w:szCs w:val="22"/>
        </w:rPr>
      </w:pPr>
      <w:r w:rsidRPr="002E183E">
        <w:rPr>
          <w:rFonts w:ascii="Calibri" w:hAnsi="Calibri" w:cs="Calibri"/>
          <w:spacing w:val="3"/>
          <w:sz w:val="22"/>
          <w:szCs w:val="22"/>
        </w:rPr>
        <w:t xml:space="preserve">Zapłata </w:t>
      </w:r>
      <w:r w:rsidR="0040536D" w:rsidRPr="002E183E">
        <w:rPr>
          <w:rFonts w:ascii="Calibri" w:hAnsi="Calibri" w:cs="Calibri"/>
          <w:spacing w:val="3"/>
          <w:sz w:val="22"/>
          <w:szCs w:val="22"/>
        </w:rPr>
        <w:t>wynagrodzenia określonego w</w:t>
      </w:r>
      <w:r w:rsidRPr="002E183E">
        <w:rPr>
          <w:rFonts w:ascii="Calibri" w:hAnsi="Calibri" w:cs="Calibri"/>
          <w:spacing w:val="3"/>
          <w:sz w:val="22"/>
          <w:szCs w:val="22"/>
        </w:rPr>
        <w:t xml:space="preserve"> § </w:t>
      </w:r>
      <w:r w:rsidR="00E42F3A">
        <w:rPr>
          <w:rFonts w:ascii="Calibri" w:hAnsi="Calibri" w:cs="Calibri"/>
          <w:spacing w:val="3"/>
          <w:sz w:val="22"/>
          <w:szCs w:val="22"/>
        </w:rPr>
        <w:t>7</w:t>
      </w:r>
      <w:r w:rsidRPr="002E183E">
        <w:rPr>
          <w:rFonts w:ascii="Calibri" w:hAnsi="Calibri" w:cs="Calibri"/>
          <w:spacing w:val="3"/>
          <w:sz w:val="22"/>
          <w:szCs w:val="22"/>
        </w:rPr>
        <w:t xml:space="preserve"> ust. 1, nastąpi w terminie </w:t>
      </w:r>
      <w:r w:rsidR="00463CE5" w:rsidRPr="002E183E">
        <w:rPr>
          <w:rFonts w:ascii="Calibri" w:hAnsi="Calibri" w:cs="Calibri"/>
          <w:spacing w:val="3"/>
          <w:sz w:val="22"/>
          <w:szCs w:val="22"/>
        </w:rPr>
        <w:t>1</w:t>
      </w:r>
      <w:r w:rsidR="00E13A13">
        <w:rPr>
          <w:rFonts w:ascii="Calibri" w:hAnsi="Calibri" w:cs="Calibri"/>
          <w:spacing w:val="3"/>
          <w:sz w:val="22"/>
          <w:szCs w:val="22"/>
        </w:rPr>
        <w:t>4</w:t>
      </w:r>
      <w:r w:rsidRPr="002E183E">
        <w:rPr>
          <w:rFonts w:ascii="Calibri" w:hAnsi="Calibri" w:cs="Calibri"/>
          <w:spacing w:val="3"/>
          <w:sz w:val="22"/>
          <w:szCs w:val="22"/>
        </w:rPr>
        <w:t xml:space="preserve"> dni od daty wpływu do Zamawiającego</w:t>
      </w:r>
      <w:r w:rsidRPr="002E183E">
        <w:rPr>
          <w:rFonts w:ascii="Calibri" w:hAnsi="Calibri" w:cs="Calibri"/>
          <w:spacing w:val="-2"/>
          <w:sz w:val="22"/>
          <w:szCs w:val="22"/>
        </w:rPr>
        <w:t xml:space="preserve"> prawidłowo wystawionej faktury VAT</w:t>
      </w:r>
      <w:r w:rsidR="006A2CF0">
        <w:rPr>
          <w:rFonts w:ascii="Calibri" w:hAnsi="Calibri" w:cs="Calibri"/>
          <w:spacing w:val="-2"/>
          <w:sz w:val="22"/>
          <w:szCs w:val="22"/>
        </w:rPr>
        <w:t>,</w:t>
      </w:r>
      <w:r w:rsidRPr="002E183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 xml:space="preserve">przelewem na rachunek bankowy </w:t>
      </w:r>
      <w:r w:rsidRPr="002E183E">
        <w:rPr>
          <w:rFonts w:ascii="Calibri" w:hAnsi="Calibri" w:cs="Calibri"/>
          <w:spacing w:val="-2"/>
          <w:sz w:val="22"/>
          <w:szCs w:val="22"/>
        </w:rPr>
        <w:t>wskazany na fakturze Wykonawcy.</w:t>
      </w:r>
    </w:p>
    <w:p w14:paraId="709EA566" w14:textId="77777777" w:rsidR="008F067A" w:rsidRPr="002E183E" w:rsidRDefault="008F067A" w:rsidP="00C73970">
      <w:pPr>
        <w:numPr>
          <w:ilvl w:val="0"/>
          <w:numId w:val="15"/>
        </w:numPr>
        <w:shd w:val="clear" w:color="auto" w:fill="FFFFFF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pacing w:val="-2"/>
          <w:sz w:val="22"/>
          <w:szCs w:val="22"/>
        </w:rPr>
        <w:t xml:space="preserve">Podstawą wystawienia faktury jest protokół odbioru </w:t>
      </w:r>
      <w:r w:rsidR="001602AE" w:rsidRPr="002E183E">
        <w:rPr>
          <w:rFonts w:ascii="Calibri" w:hAnsi="Calibri" w:cs="Calibri"/>
          <w:spacing w:val="-2"/>
          <w:sz w:val="22"/>
          <w:szCs w:val="22"/>
        </w:rPr>
        <w:t>przedmiotu umowy, o którym mowa</w:t>
      </w:r>
      <w:r w:rsidR="00F643A2" w:rsidRPr="002E183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E183E">
        <w:rPr>
          <w:rFonts w:ascii="Calibri" w:hAnsi="Calibri" w:cs="Calibri"/>
          <w:spacing w:val="-2"/>
          <w:sz w:val="22"/>
          <w:szCs w:val="22"/>
        </w:rPr>
        <w:t>w</w:t>
      </w:r>
      <w:r w:rsidR="00F643A2" w:rsidRPr="002E183E">
        <w:rPr>
          <w:rFonts w:ascii="Calibri" w:hAnsi="Calibri" w:cs="Calibri"/>
          <w:spacing w:val="-2"/>
          <w:sz w:val="22"/>
          <w:szCs w:val="22"/>
        </w:rPr>
        <w:t> </w:t>
      </w:r>
      <w:r w:rsidRPr="002E183E">
        <w:rPr>
          <w:rFonts w:ascii="Calibri" w:hAnsi="Calibri" w:cs="Calibri"/>
          <w:spacing w:val="3"/>
          <w:sz w:val="22"/>
          <w:szCs w:val="22"/>
        </w:rPr>
        <w:t xml:space="preserve">§ </w:t>
      </w:r>
      <w:r w:rsidR="00E42F3A">
        <w:rPr>
          <w:rFonts w:ascii="Calibri" w:hAnsi="Calibri" w:cs="Calibri"/>
          <w:spacing w:val="3"/>
          <w:sz w:val="22"/>
          <w:szCs w:val="22"/>
        </w:rPr>
        <w:t>4</w:t>
      </w:r>
      <w:r w:rsidRPr="002E183E">
        <w:rPr>
          <w:rFonts w:ascii="Calibri" w:hAnsi="Calibri" w:cs="Calibri"/>
          <w:spacing w:val="3"/>
          <w:sz w:val="22"/>
          <w:szCs w:val="22"/>
        </w:rPr>
        <w:t xml:space="preserve"> ust. 4.</w:t>
      </w:r>
    </w:p>
    <w:p w14:paraId="113C3324" w14:textId="77777777" w:rsidR="008F067A" w:rsidRPr="002E183E" w:rsidRDefault="00CF6766" w:rsidP="00C73970">
      <w:pPr>
        <w:numPr>
          <w:ilvl w:val="0"/>
          <w:numId w:val="15"/>
        </w:numPr>
        <w:shd w:val="clear" w:color="auto" w:fill="FFFFFF"/>
        <w:spacing w:line="276" w:lineRule="auto"/>
        <w:ind w:left="426" w:hanging="426"/>
        <w:jc w:val="both"/>
        <w:rPr>
          <w:rFonts w:ascii="Calibri" w:hAnsi="Calibri" w:cs="Calibri"/>
          <w:spacing w:val="-1"/>
          <w:sz w:val="22"/>
          <w:szCs w:val="22"/>
        </w:rPr>
      </w:pPr>
      <w:r w:rsidRPr="002E183E">
        <w:rPr>
          <w:rFonts w:ascii="Calibri" w:hAnsi="Calibri" w:cs="Calibri"/>
          <w:spacing w:val="-1"/>
          <w:sz w:val="22"/>
          <w:szCs w:val="22"/>
        </w:rPr>
        <w:t>Za datę zapłaty Strony przyjmują dzień obciążenia rachunku bankowego Zamawiającego.</w:t>
      </w:r>
    </w:p>
    <w:p w14:paraId="4D82B3EF" w14:textId="77777777" w:rsidR="008F067A" w:rsidRPr="002E183E" w:rsidRDefault="008F067A" w:rsidP="00C73970">
      <w:pPr>
        <w:spacing w:before="480" w:after="240" w:line="276" w:lineRule="auto"/>
        <w:jc w:val="center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E42F3A">
        <w:rPr>
          <w:rFonts w:ascii="Calibri" w:hAnsi="Calibri" w:cs="Calibri"/>
          <w:b/>
          <w:bCs/>
          <w:sz w:val="22"/>
          <w:szCs w:val="22"/>
        </w:rPr>
        <w:t>9</w:t>
      </w:r>
    </w:p>
    <w:p w14:paraId="2A3DB915" w14:textId="77777777" w:rsidR="008F067A" w:rsidRPr="002E183E" w:rsidRDefault="008F067A" w:rsidP="008452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Do </w:t>
      </w:r>
      <w:r w:rsidR="00BF1A2B">
        <w:rPr>
          <w:rFonts w:ascii="Calibri" w:hAnsi="Calibri" w:cs="Calibri"/>
          <w:sz w:val="22"/>
          <w:szCs w:val="22"/>
        </w:rPr>
        <w:t xml:space="preserve">bieżących kontaktów </w:t>
      </w:r>
      <w:r w:rsidR="0040536D" w:rsidRPr="002E183E">
        <w:rPr>
          <w:rFonts w:ascii="Calibri" w:hAnsi="Calibri" w:cs="Calibri"/>
          <w:sz w:val="22"/>
          <w:szCs w:val="22"/>
        </w:rPr>
        <w:t xml:space="preserve">związanych </w:t>
      </w:r>
      <w:r w:rsidRPr="002E183E">
        <w:rPr>
          <w:rFonts w:ascii="Calibri" w:hAnsi="Calibri" w:cs="Calibri"/>
          <w:sz w:val="22"/>
          <w:szCs w:val="22"/>
        </w:rPr>
        <w:t>z prawidłowym wykonaniem przedmiotu umowy</w:t>
      </w:r>
      <w:r w:rsidR="00BF1A2B">
        <w:rPr>
          <w:rFonts w:ascii="Calibri" w:hAnsi="Calibri" w:cs="Calibri"/>
          <w:sz w:val="22"/>
          <w:szCs w:val="22"/>
        </w:rPr>
        <w:t xml:space="preserve"> w tym także do dokonywania odbiorów</w:t>
      </w:r>
      <w:r w:rsidRPr="002E183E">
        <w:rPr>
          <w:rFonts w:ascii="Calibri" w:hAnsi="Calibri" w:cs="Calibri"/>
          <w:sz w:val="22"/>
          <w:szCs w:val="22"/>
        </w:rPr>
        <w:t>, Strony wyznaczyły przedstawicieli:</w:t>
      </w:r>
    </w:p>
    <w:p w14:paraId="1CF22BA1" w14:textId="77777777" w:rsidR="008F067A" w:rsidRPr="002E183E" w:rsidRDefault="008F067A" w:rsidP="005F47A9">
      <w:pPr>
        <w:widowControl/>
        <w:suppressAutoHyphens/>
        <w:autoSpaceDN/>
        <w:adjustRightInd/>
        <w:spacing w:before="120" w:after="120" w:line="276" w:lineRule="auto"/>
        <w:ind w:firstLine="425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ze strony Zamawiającego:</w:t>
      </w:r>
    </w:p>
    <w:p w14:paraId="68989C8A" w14:textId="77777777" w:rsidR="0026184B" w:rsidRPr="0026184B" w:rsidRDefault="0026184B" w:rsidP="0026184B">
      <w:pPr>
        <w:widowControl/>
        <w:suppressAutoHyphens/>
        <w:autoSpaceDN/>
        <w:adjustRightInd/>
        <w:spacing w:after="120"/>
        <w:ind w:firstLine="425"/>
        <w:jc w:val="both"/>
        <w:rPr>
          <w:rFonts w:ascii="Calibri" w:hAnsi="Calibri" w:cs="Calibri"/>
          <w:b/>
          <w:sz w:val="22"/>
          <w:szCs w:val="22"/>
        </w:rPr>
      </w:pPr>
      <w:r w:rsidRPr="0026184B">
        <w:rPr>
          <w:rFonts w:ascii="Calibri" w:hAnsi="Calibri" w:cs="Calibri"/>
          <w:b/>
          <w:sz w:val="22"/>
          <w:szCs w:val="22"/>
        </w:rPr>
        <w:t>Katarzyna Mycyk, tel. +48 52 58 56 396, e-mail: inwestycje.IAS.Bydgoszcz@mf.gov.pl</w:t>
      </w:r>
    </w:p>
    <w:p w14:paraId="41BA57B6" w14:textId="77777777" w:rsidR="0026184B" w:rsidRPr="0026184B" w:rsidRDefault="0026184B" w:rsidP="0026184B">
      <w:pPr>
        <w:widowControl/>
        <w:suppressAutoHyphens/>
        <w:autoSpaceDN/>
        <w:adjustRightInd/>
        <w:spacing w:after="120"/>
        <w:ind w:firstLine="425"/>
        <w:jc w:val="both"/>
        <w:rPr>
          <w:rFonts w:ascii="Calibri" w:hAnsi="Calibri" w:cs="Calibri"/>
          <w:b/>
          <w:sz w:val="22"/>
          <w:szCs w:val="22"/>
        </w:rPr>
      </w:pPr>
      <w:r w:rsidRPr="0026184B">
        <w:rPr>
          <w:rFonts w:ascii="Calibri" w:hAnsi="Calibri" w:cs="Calibri"/>
          <w:b/>
          <w:sz w:val="22"/>
          <w:szCs w:val="22"/>
        </w:rPr>
        <w:t>Krzysztof Lewandowski, tel. +48 52-58-56-384, e-mail: inwestycje.IAS.Bydgoszcz@mf.gov.pl</w:t>
      </w:r>
    </w:p>
    <w:p w14:paraId="24C3CB71" w14:textId="77777777" w:rsidR="0026184B" w:rsidRPr="0026184B" w:rsidRDefault="0026184B" w:rsidP="0026184B">
      <w:pPr>
        <w:widowControl/>
        <w:suppressAutoHyphens/>
        <w:autoSpaceDN/>
        <w:adjustRightInd/>
        <w:spacing w:after="120"/>
        <w:ind w:firstLine="425"/>
        <w:jc w:val="both"/>
        <w:rPr>
          <w:rFonts w:ascii="Calibri" w:hAnsi="Calibri" w:cs="Calibri"/>
          <w:b/>
          <w:sz w:val="22"/>
          <w:szCs w:val="22"/>
        </w:rPr>
      </w:pPr>
      <w:r w:rsidRPr="0026184B">
        <w:rPr>
          <w:rFonts w:ascii="Calibri" w:hAnsi="Calibri" w:cs="Calibri"/>
          <w:b/>
          <w:sz w:val="22"/>
          <w:szCs w:val="22"/>
        </w:rPr>
        <w:t>Adam Piasecki, tel. +48 52-58-23-422, e-mail: inwestycje.IAS.Bydgoszcz@mf.gov.pl</w:t>
      </w:r>
    </w:p>
    <w:p w14:paraId="33DC96AA" w14:textId="04046A6B" w:rsidR="0026184B" w:rsidRPr="0026184B" w:rsidRDefault="0026184B" w:rsidP="0026184B">
      <w:pPr>
        <w:widowControl/>
        <w:suppressAutoHyphens/>
        <w:autoSpaceDN/>
        <w:adjustRightInd/>
        <w:spacing w:after="120"/>
        <w:ind w:firstLine="425"/>
        <w:jc w:val="both"/>
        <w:rPr>
          <w:rFonts w:ascii="Calibri" w:hAnsi="Calibri" w:cs="Calibri"/>
          <w:b/>
          <w:sz w:val="22"/>
          <w:szCs w:val="22"/>
        </w:rPr>
      </w:pPr>
      <w:r w:rsidRPr="0026184B">
        <w:rPr>
          <w:rFonts w:ascii="Calibri" w:hAnsi="Calibri" w:cs="Calibri"/>
          <w:b/>
          <w:sz w:val="22"/>
          <w:szCs w:val="22"/>
        </w:rPr>
        <w:t xml:space="preserve">Mariola Wosicka-Sztylka, tel. +48 52-58-56-390, e-mail: </w:t>
      </w:r>
      <w:hyperlink r:id="rId8" w:history="1">
        <w:r w:rsidRPr="0026184B">
          <w:rPr>
            <w:rStyle w:val="Hipercze"/>
            <w:rFonts w:ascii="Calibri" w:hAnsi="Calibri" w:cs="Calibri"/>
            <w:b/>
            <w:color w:val="auto"/>
            <w:sz w:val="22"/>
            <w:szCs w:val="22"/>
            <w:u w:val="none"/>
          </w:rPr>
          <w:t>inwestycje.IAS.Bydgoszcz@mf.gov.pl</w:t>
        </w:r>
      </w:hyperlink>
    </w:p>
    <w:p w14:paraId="320A2720" w14:textId="1EEE37BA" w:rsidR="008F067A" w:rsidRDefault="008F067A" w:rsidP="0026184B">
      <w:pPr>
        <w:widowControl/>
        <w:suppressAutoHyphens/>
        <w:autoSpaceDN/>
        <w:adjustRightInd/>
        <w:spacing w:after="120"/>
        <w:ind w:firstLine="425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ze strony Wykonawcy:</w:t>
      </w:r>
    </w:p>
    <w:p w14:paraId="4A8BD137" w14:textId="77777777" w:rsidR="00BF1A2B" w:rsidRPr="00BF1A2B" w:rsidRDefault="00BF1A2B" w:rsidP="00BF1A2B">
      <w:pPr>
        <w:widowControl/>
        <w:suppressAutoHyphens/>
        <w:autoSpaceDN/>
        <w:adjustRightInd/>
        <w:spacing w:line="276" w:lineRule="auto"/>
        <w:ind w:firstLine="113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………………………….., tel. …………………………, e-mail: …………………………………………………………</w:t>
      </w:r>
    </w:p>
    <w:p w14:paraId="70E5F59B" w14:textId="77777777" w:rsidR="008F067A" w:rsidRPr="002E183E" w:rsidRDefault="00E42F3A" w:rsidP="005F47A9">
      <w:pPr>
        <w:spacing w:before="480" w:after="24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10</w:t>
      </w:r>
    </w:p>
    <w:p w14:paraId="410C3837" w14:textId="77777777" w:rsidR="008F067A" w:rsidRPr="002E183E" w:rsidRDefault="008F067A" w:rsidP="005F47A9">
      <w:pPr>
        <w:widowControl/>
        <w:numPr>
          <w:ilvl w:val="0"/>
          <w:numId w:val="9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Wykonawca </w:t>
      </w:r>
      <w:r w:rsidR="0040536D" w:rsidRPr="002E183E">
        <w:rPr>
          <w:rFonts w:ascii="Calibri" w:hAnsi="Calibri" w:cs="Calibri"/>
          <w:sz w:val="22"/>
          <w:szCs w:val="22"/>
        </w:rPr>
        <w:t xml:space="preserve">zapłaci Zamawiającemu </w:t>
      </w:r>
      <w:r w:rsidR="007711EA">
        <w:rPr>
          <w:rFonts w:ascii="Calibri" w:hAnsi="Calibri" w:cs="Calibri"/>
          <w:sz w:val="22"/>
          <w:szCs w:val="22"/>
        </w:rPr>
        <w:t>kary umowne w przypadku:</w:t>
      </w:r>
    </w:p>
    <w:p w14:paraId="0CD56808" w14:textId="1225746C" w:rsidR="008F067A" w:rsidRDefault="00BF1A2B" w:rsidP="005F47A9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lastRenderedPageBreak/>
        <w:t>O</w:t>
      </w:r>
      <w:r w:rsidR="008F067A" w:rsidRPr="002E183E">
        <w:rPr>
          <w:rFonts w:ascii="Calibri" w:hAnsi="Calibri" w:cs="Calibri"/>
          <w:sz w:val="22"/>
          <w:szCs w:val="22"/>
        </w:rPr>
        <w:t>dstąpienia</w:t>
      </w:r>
      <w:r>
        <w:rPr>
          <w:rFonts w:ascii="Calibri" w:hAnsi="Calibri" w:cs="Calibri"/>
          <w:sz w:val="22"/>
          <w:szCs w:val="22"/>
        </w:rPr>
        <w:t xml:space="preserve"> przez którąkolwiek ze Stron </w:t>
      </w:r>
      <w:r w:rsidR="008F067A" w:rsidRPr="002E183E">
        <w:rPr>
          <w:rFonts w:ascii="Calibri" w:hAnsi="Calibri" w:cs="Calibri"/>
          <w:sz w:val="22"/>
          <w:szCs w:val="22"/>
        </w:rPr>
        <w:t xml:space="preserve">od </w:t>
      </w:r>
      <w:r w:rsidR="009847A1" w:rsidRPr="002E183E">
        <w:rPr>
          <w:rFonts w:ascii="Calibri" w:hAnsi="Calibri" w:cs="Calibri"/>
          <w:sz w:val="22"/>
          <w:szCs w:val="22"/>
        </w:rPr>
        <w:t>umowy</w:t>
      </w:r>
      <w:r w:rsidR="008F067A" w:rsidRPr="002E183E">
        <w:rPr>
          <w:rFonts w:ascii="Calibri" w:hAnsi="Calibri" w:cs="Calibri"/>
          <w:sz w:val="22"/>
          <w:szCs w:val="22"/>
        </w:rPr>
        <w:t xml:space="preserve"> z przyczyn</w:t>
      </w:r>
      <w:r>
        <w:rPr>
          <w:rFonts w:ascii="Calibri" w:hAnsi="Calibri" w:cs="Calibri"/>
          <w:sz w:val="22"/>
          <w:szCs w:val="22"/>
        </w:rPr>
        <w:t xml:space="preserve"> leżących po stronie </w:t>
      </w:r>
      <w:r w:rsidR="008F067A" w:rsidRPr="002E183E">
        <w:rPr>
          <w:rFonts w:ascii="Calibri" w:hAnsi="Calibri" w:cs="Calibri"/>
          <w:sz w:val="22"/>
          <w:szCs w:val="22"/>
        </w:rPr>
        <w:t>Wykonawc</w:t>
      </w:r>
      <w:r>
        <w:rPr>
          <w:rFonts w:ascii="Calibri" w:hAnsi="Calibri" w:cs="Calibri"/>
          <w:sz w:val="22"/>
          <w:szCs w:val="22"/>
        </w:rPr>
        <w:t>y</w:t>
      </w:r>
      <w:r w:rsidR="008F067A" w:rsidRPr="002E183E">
        <w:rPr>
          <w:rFonts w:ascii="Calibri" w:hAnsi="Calibri" w:cs="Calibri"/>
          <w:sz w:val="22"/>
          <w:szCs w:val="22"/>
        </w:rPr>
        <w:t xml:space="preserve"> </w:t>
      </w:r>
      <w:r w:rsidR="00193A82">
        <w:rPr>
          <w:rFonts w:ascii="Calibri" w:hAnsi="Calibri" w:cs="Calibri"/>
          <w:sz w:val="22"/>
          <w:szCs w:val="22"/>
        </w:rPr>
        <w:t>-</w:t>
      </w:r>
      <w:r w:rsidR="008F067A" w:rsidRPr="002E183E">
        <w:rPr>
          <w:rFonts w:ascii="Calibri" w:hAnsi="Calibri" w:cs="Calibri"/>
          <w:sz w:val="22"/>
          <w:szCs w:val="22"/>
        </w:rPr>
        <w:t xml:space="preserve"> w wysokości 20 % wynagrodz</w:t>
      </w:r>
      <w:r w:rsidR="00E42F3A">
        <w:rPr>
          <w:rFonts w:ascii="Calibri" w:hAnsi="Calibri" w:cs="Calibri"/>
          <w:sz w:val="22"/>
          <w:szCs w:val="22"/>
        </w:rPr>
        <w:t>enia brutto, o którym mowa w § 7</w:t>
      </w:r>
      <w:r w:rsidR="008F067A" w:rsidRPr="002E183E">
        <w:rPr>
          <w:rFonts w:ascii="Calibri" w:hAnsi="Calibri" w:cs="Calibri"/>
          <w:sz w:val="22"/>
          <w:szCs w:val="22"/>
        </w:rPr>
        <w:t xml:space="preserve"> ust. 1,</w:t>
      </w:r>
      <w:r>
        <w:rPr>
          <w:rFonts w:ascii="Calibri" w:hAnsi="Calibri" w:cs="Calibri"/>
          <w:sz w:val="22"/>
          <w:szCs w:val="22"/>
        </w:rPr>
        <w:t xml:space="preserve"> W przypadku częściowego odstąpienia od Umowy, kara liczona będzie proporcjonalnie do części wynagrodzenia należnego Wykonawcy w związku z częściowym wykonaniem umowy.</w:t>
      </w:r>
    </w:p>
    <w:p w14:paraId="41F02129" w14:textId="0BDCD684" w:rsidR="0020330A" w:rsidRPr="000E4768" w:rsidRDefault="00591146" w:rsidP="005F47A9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0E4768">
        <w:rPr>
          <w:rFonts w:ascii="Calibri" w:hAnsi="Calibri" w:cs="Calibri"/>
          <w:sz w:val="22"/>
          <w:szCs w:val="22"/>
        </w:rPr>
        <w:t>nieterminowej</w:t>
      </w:r>
      <w:r w:rsidR="006C2AFA" w:rsidRPr="000E4768">
        <w:rPr>
          <w:rFonts w:ascii="Calibri" w:hAnsi="Calibri" w:cs="Calibri"/>
          <w:sz w:val="22"/>
          <w:szCs w:val="22"/>
        </w:rPr>
        <w:t xml:space="preserve"> realizacji zadań </w:t>
      </w:r>
      <w:r w:rsidR="00176419" w:rsidRPr="000E4768">
        <w:rPr>
          <w:rFonts w:ascii="Calibri" w:hAnsi="Calibri" w:cs="Calibri"/>
          <w:sz w:val="22"/>
          <w:szCs w:val="22"/>
        </w:rPr>
        <w:t>i obowiązków wynikających z zapisów dotyczących</w:t>
      </w:r>
      <w:r w:rsidR="0020330A" w:rsidRPr="000E4768">
        <w:rPr>
          <w:rFonts w:ascii="Calibri" w:hAnsi="Calibri" w:cs="Calibri"/>
          <w:sz w:val="22"/>
          <w:szCs w:val="22"/>
        </w:rPr>
        <w:t xml:space="preserve"> etapu drugiego</w:t>
      </w:r>
      <w:r w:rsidR="006C2AFA" w:rsidRPr="000E4768">
        <w:rPr>
          <w:rFonts w:ascii="Calibri" w:hAnsi="Calibri" w:cs="Calibri"/>
          <w:sz w:val="22"/>
          <w:szCs w:val="22"/>
        </w:rPr>
        <w:t xml:space="preserve"> </w:t>
      </w:r>
      <w:r w:rsidR="00176419" w:rsidRPr="000E4768">
        <w:rPr>
          <w:rFonts w:ascii="Calibri" w:hAnsi="Calibri" w:cs="Calibri"/>
          <w:sz w:val="22"/>
          <w:szCs w:val="22"/>
        </w:rPr>
        <w:t xml:space="preserve">przedmiotowego zadania </w:t>
      </w:r>
      <w:r w:rsidR="006C2AFA" w:rsidRPr="000E4768">
        <w:rPr>
          <w:rFonts w:ascii="Calibri" w:hAnsi="Calibri" w:cs="Calibri"/>
          <w:sz w:val="22"/>
          <w:szCs w:val="22"/>
        </w:rPr>
        <w:t xml:space="preserve">w wysokości </w:t>
      </w:r>
      <w:r w:rsidR="00176419" w:rsidRPr="000E4768">
        <w:rPr>
          <w:rFonts w:ascii="Calibri" w:hAnsi="Calibri" w:cs="Calibri"/>
          <w:sz w:val="22"/>
          <w:szCs w:val="22"/>
        </w:rPr>
        <w:t>2 % wynagrodzenia brutto za każde wezwanie przez Zamawiającego.</w:t>
      </w:r>
    </w:p>
    <w:p w14:paraId="7204AA68" w14:textId="77777777" w:rsidR="008F067A" w:rsidRPr="002E183E" w:rsidRDefault="008F067A" w:rsidP="005F47A9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nieterminowego wykonania przedmiotu umowy </w:t>
      </w:r>
      <w:r w:rsidR="00193A82">
        <w:rPr>
          <w:rFonts w:ascii="Calibri" w:hAnsi="Calibri" w:cs="Calibri"/>
          <w:sz w:val="22"/>
          <w:szCs w:val="22"/>
        </w:rPr>
        <w:t>-</w:t>
      </w:r>
      <w:r w:rsidRPr="002E183E">
        <w:rPr>
          <w:rFonts w:ascii="Calibri" w:hAnsi="Calibri" w:cs="Calibri"/>
          <w:sz w:val="22"/>
          <w:szCs w:val="22"/>
        </w:rPr>
        <w:t xml:space="preserve"> w wysokości </w:t>
      </w:r>
      <w:r w:rsidR="00895610" w:rsidRPr="002E183E">
        <w:rPr>
          <w:rFonts w:ascii="Calibri" w:hAnsi="Calibri" w:cs="Calibri"/>
          <w:sz w:val="22"/>
          <w:szCs w:val="22"/>
        </w:rPr>
        <w:t>1</w:t>
      </w:r>
      <w:r w:rsidRPr="002E183E">
        <w:rPr>
          <w:rFonts w:ascii="Calibri" w:hAnsi="Calibri" w:cs="Calibri"/>
          <w:sz w:val="22"/>
          <w:szCs w:val="22"/>
        </w:rPr>
        <w:t xml:space="preserve"> % wynagrodzenia brut</w:t>
      </w:r>
      <w:r w:rsidR="000F3797" w:rsidRPr="002E183E">
        <w:rPr>
          <w:rFonts w:ascii="Calibri" w:hAnsi="Calibri" w:cs="Calibri"/>
          <w:sz w:val="22"/>
          <w:szCs w:val="22"/>
        </w:rPr>
        <w:t>to,</w:t>
      </w:r>
      <w:r w:rsidR="00F643A2" w:rsidRPr="002E183E">
        <w:rPr>
          <w:rFonts w:ascii="Calibri" w:hAnsi="Calibri" w:cs="Calibri"/>
          <w:sz w:val="22"/>
          <w:szCs w:val="22"/>
        </w:rPr>
        <w:t xml:space="preserve"> o </w:t>
      </w:r>
      <w:r w:rsidRPr="002E183E">
        <w:rPr>
          <w:rFonts w:ascii="Calibri" w:hAnsi="Calibri" w:cs="Calibri"/>
          <w:sz w:val="22"/>
          <w:szCs w:val="22"/>
        </w:rPr>
        <w:t xml:space="preserve">którym mowa w § </w:t>
      </w:r>
      <w:r w:rsidR="00E42F3A">
        <w:rPr>
          <w:rFonts w:ascii="Calibri" w:hAnsi="Calibri" w:cs="Calibri"/>
          <w:sz w:val="22"/>
          <w:szCs w:val="22"/>
        </w:rPr>
        <w:t>7</w:t>
      </w:r>
      <w:r w:rsidRPr="002E183E">
        <w:rPr>
          <w:rFonts w:ascii="Calibri" w:hAnsi="Calibri" w:cs="Calibri"/>
          <w:sz w:val="22"/>
          <w:szCs w:val="22"/>
        </w:rPr>
        <w:t xml:space="preserve"> ust. 1 - za każdy </w:t>
      </w:r>
      <w:r w:rsidR="00157B0C" w:rsidRPr="002E183E">
        <w:rPr>
          <w:rFonts w:ascii="Calibri" w:hAnsi="Calibri" w:cs="Calibri"/>
          <w:sz w:val="22"/>
          <w:szCs w:val="22"/>
        </w:rPr>
        <w:t xml:space="preserve">rozpoczęty </w:t>
      </w:r>
      <w:r w:rsidRPr="002E183E">
        <w:rPr>
          <w:rFonts w:ascii="Calibri" w:hAnsi="Calibri" w:cs="Calibri"/>
          <w:sz w:val="22"/>
          <w:szCs w:val="22"/>
        </w:rPr>
        <w:t>dzień opóźnienia,</w:t>
      </w:r>
    </w:p>
    <w:p w14:paraId="380A5E21" w14:textId="77777777" w:rsidR="008F067A" w:rsidRPr="002E183E" w:rsidRDefault="009847A1" w:rsidP="005F47A9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za opóźnienie w usunięciu wad stwierdzonych w okresie rękojmi i gwarancji</w:t>
      </w:r>
      <w:r w:rsidR="005F47A9"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>-</w:t>
      </w:r>
      <w:r w:rsidR="00EE1BFB" w:rsidRPr="002E183E">
        <w:rPr>
          <w:rFonts w:ascii="Calibri" w:hAnsi="Calibri" w:cs="Calibri"/>
          <w:sz w:val="22"/>
          <w:szCs w:val="22"/>
        </w:rPr>
        <w:t xml:space="preserve"> 1</w:t>
      </w:r>
      <w:r w:rsidRPr="002E183E">
        <w:rPr>
          <w:rFonts w:ascii="Calibri" w:hAnsi="Calibri" w:cs="Calibri"/>
          <w:sz w:val="22"/>
          <w:szCs w:val="22"/>
        </w:rPr>
        <w:t xml:space="preserve"> % wynagrodzenia brutto, o którym mowa </w:t>
      </w:r>
      <w:r w:rsidR="00EE1BFB" w:rsidRPr="002E183E">
        <w:rPr>
          <w:rFonts w:ascii="Calibri" w:hAnsi="Calibri" w:cs="Calibri"/>
          <w:sz w:val="22"/>
          <w:szCs w:val="22"/>
        </w:rPr>
        <w:t xml:space="preserve">w § </w:t>
      </w:r>
      <w:r w:rsidR="00E42F3A">
        <w:rPr>
          <w:rFonts w:ascii="Calibri" w:hAnsi="Calibri" w:cs="Calibri"/>
          <w:sz w:val="22"/>
          <w:szCs w:val="22"/>
        </w:rPr>
        <w:t>7</w:t>
      </w:r>
      <w:r w:rsidR="00EE1BFB" w:rsidRPr="002E183E">
        <w:rPr>
          <w:rFonts w:ascii="Calibri" w:hAnsi="Calibri" w:cs="Calibri"/>
          <w:sz w:val="22"/>
          <w:szCs w:val="22"/>
        </w:rPr>
        <w:t xml:space="preserve"> ust.1</w:t>
      </w:r>
      <w:r w:rsidRPr="002E183E">
        <w:rPr>
          <w:rFonts w:ascii="Calibri" w:hAnsi="Calibri" w:cs="Calibri"/>
          <w:sz w:val="22"/>
          <w:szCs w:val="22"/>
        </w:rPr>
        <w:t xml:space="preserve"> za każdy</w:t>
      </w:r>
      <w:r w:rsidR="00EE1BFB" w:rsidRPr="002E183E">
        <w:rPr>
          <w:rFonts w:ascii="Calibri" w:hAnsi="Calibri" w:cs="Calibri"/>
          <w:sz w:val="22"/>
          <w:szCs w:val="22"/>
        </w:rPr>
        <w:t xml:space="preserve"> rozpoczęty</w:t>
      </w:r>
      <w:r w:rsidRPr="002E183E">
        <w:rPr>
          <w:rFonts w:ascii="Calibri" w:hAnsi="Calibri" w:cs="Calibri"/>
          <w:sz w:val="22"/>
          <w:szCs w:val="22"/>
        </w:rPr>
        <w:t xml:space="preserve"> dzień opóźnienia</w:t>
      </w:r>
      <w:r w:rsidR="007711EA">
        <w:rPr>
          <w:rFonts w:ascii="Calibri" w:hAnsi="Calibri" w:cs="Calibri"/>
          <w:sz w:val="22"/>
          <w:szCs w:val="22"/>
        </w:rPr>
        <w:t>.</w:t>
      </w:r>
    </w:p>
    <w:p w14:paraId="00C9E5B1" w14:textId="77777777" w:rsidR="008F067A" w:rsidRPr="002E183E" w:rsidRDefault="008F067A" w:rsidP="005F47A9">
      <w:pPr>
        <w:widowControl/>
        <w:numPr>
          <w:ilvl w:val="0"/>
          <w:numId w:val="9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Wykonawca wyraża zgodę na potrącenie przez Zamawiającego kar umownych z wynagrodzenia przysługujące</w:t>
      </w:r>
      <w:r w:rsidR="007F31F1" w:rsidRPr="002E183E">
        <w:rPr>
          <w:rFonts w:ascii="Calibri" w:hAnsi="Calibri" w:cs="Calibri"/>
          <w:sz w:val="22"/>
          <w:szCs w:val="22"/>
        </w:rPr>
        <w:t>go</w:t>
      </w:r>
      <w:r w:rsidR="00193A82">
        <w:rPr>
          <w:rFonts w:ascii="Calibri" w:hAnsi="Calibri" w:cs="Calibri"/>
          <w:sz w:val="22"/>
          <w:szCs w:val="22"/>
        </w:rPr>
        <w:t xml:space="preserve"> Wykonawcy.</w:t>
      </w:r>
    </w:p>
    <w:p w14:paraId="171BA5D2" w14:textId="6205D6BE" w:rsidR="0020330A" w:rsidRPr="0020330A" w:rsidRDefault="008F067A" w:rsidP="0020330A">
      <w:pPr>
        <w:widowControl/>
        <w:numPr>
          <w:ilvl w:val="0"/>
          <w:numId w:val="9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Jeżeli wysokość </w:t>
      </w:r>
      <w:r w:rsidR="0040536D" w:rsidRPr="002E183E">
        <w:rPr>
          <w:rFonts w:ascii="Calibri" w:hAnsi="Calibri" w:cs="Calibri"/>
          <w:sz w:val="22"/>
          <w:szCs w:val="22"/>
        </w:rPr>
        <w:t>szkody</w:t>
      </w:r>
      <w:r w:rsidRPr="002E183E">
        <w:rPr>
          <w:rFonts w:ascii="Calibri" w:hAnsi="Calibri" w:cs="Calibri"/>
          <w:sz w:val="22"/>
          <w:szCs w:val="22"/>
        </w:rPr>
        <w:t xml:space="preserve"> przekracza wysokość kar umow</w:t>
      </w:r>
      <w:r w:rsidR="00A0075D" w:rsidRPr="002E183E">
        <w:rPr>
          <w:rFonts w:ascii="Calibri" w:hAnsi="Calibri" w:cs="Calibri"/>
          <w:sz w:val="22"/>
          <w:szCs w:val="22"/>
        </w:rPr>
        <w:t>nych lub jeżeli szkoda powstała</w:t>
      </w:r>
      <w:r w:rsidR="00F643A2" w:rsidRPr="002E183E">
        <w:rPr>
          <w:rFonts w:ascii="Calibri" w:hAnsi="Calibri" w:cs="Calibri"/>
          <w:sz w:val="22"/>
          <w:szCs w:val="22"/>
        </w:rPr>
        <w:t xml:space="preserve"> z </w:t>
      </w:r>
      <w:r w:rsidRPr="002E183E">
        <w:rPr>
          <w:rFonts w:ascii="Calibri" w:hAnsi="Calibri" w:cs="Calibri"/>
          <w:sz w:val="22"/>
          <w:szCs w:val="22"/>
        </w:rPr>
        <w:t>przyczyn, dla których Strony nie zastrzegły kar umownych, Zamawiający może dochodzić odszkodowa</w:t>
      </w:r>
      <w:r w:rsidR="0040536D" w:rsidRPr="002E183E">
        <w:rPr>
          <w:rFonts w:ascii="Calibri" w:hAnsi="Calibri" w:cs="Calibri"/>
          <w:sz w:val="22"/>
          <w:szCs w:val="22"/>
        </w:rPr>
        <w:t>nia</w:t>
      </w:r>
      <w:r w:rsidRPr="002E183E">
        <w:rPr>
          <w:rFonts w:ascii="Calibri" w:hAnsi="Calibri" w:cs="Calibri"/>
          <w:sz w:val="22"/>
          <w:szCs w:val="22"/>
        </w:rPr>
        <w:t xml:space="preserve"> uzupełniając</w:t>
      </w:r>
      <w:r w:rsidR="0040536D" w:rsidRPr="002E183E">
        <w:rPr>
          <w:rFonts w:ascii="Calibri" w:hAnsi="Calibri" w:cs="Calibri"/>
          <w:sz w:val="22"/>
          <w:szCs w:val="22"/>
        </w:rPr>
        <w:t>ego</w:t>
      </w:r>
      <w:r w:rsidRPr="002E183E">
        <w:rPr>
          <w:rFonts w:ascii="Calibri" w:hAnsi="Calibri" w:cs="Calibri"/>
          <w:sz w:val="22"/>
          <w:szCs w:val="22"/>
        </w:rPr>
        <w:t xml:space="preserve"> na zasadach ogólnych.</w:t>
      </w:r>
    </w:p>
    <w:p w14:paraId="5489EE0A" w14:textId="77777777" w:rsidR="008F067A" w:rsidRPr="002E183E" w:rsidRDefault="00E42F3A" w:rsidP="005F47A9">
      <w:pPr>
        <w:spacing w:before="480"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11</w:t>
      </w:r>
    </w:p>
    <w:p w14:paraId="4A7DDF5B" w14:textId="77777777" w:rsidR="008F067A" w:rsidRPr="002E183E" w:rsidRDefault="008F067A" w:rsidP="005F47A9">
      <w:pPr>
        <w:widowControl/>
        <w:numPr>
          <w:ilvl w:val="0"/>
          <w:numId w:val="1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Zamawiający może odstąpić od umowy</w:t>
      </w:r>
      <w:r w:rsidR="00BF1A2B">
        <w:rPr>
          <w:rFonts w:ascii="Calibri" w:hAnsi="Calibri" w:cs="Calibri"/>
          <w:sz w:val="22"/>
          <w:szCs w:val="22"/>
        </w:rPr>
        <w:t xml:space="preserve"> w całości lub części </w:t>
      </w:r>
      <w:r w:rsidR="009D2EC8" w:rsidRPr="002E183E">
        <w:rPr>
          <w:rFonts w:ascii="Calibri" w:hAnsi="Calibri" w:cs="Calibri"/>
          <w:sz w:val="22"/>
          <w:szCs w:val="22"/>
        </w:rPr>
        <w:t>z przyczyn leżących po</w:t>
      </w:r>
      <w:r w:rsidR="00B1357B" w:rsidRPr="002E183E">
        <w:rPr>
          <w:rFonts w:ascii="Calibri" w:hAnsi="Calibri" w:cs="Calibri"/>
          <w:sz w:val="22"/>
          <w:szCs w:val="22"/>
        </w:rPr>
        <w:t xml:space="preserve"> stronie</w:t>
      </w:r>
      <w:r w:rsidR="00C477FA" w:rsidRPr="002E183E">
        <w:rPr>
          <w:rFonts w:ascii="Calibri" w:hAnsi="Calibri" w:cs="Calibri"/>
          <w:sz w:val="22"/>
          <w:szCs w:val="22"/>
        </w:rPr>
        <w:t xml:space="preserve"> Wykonawcy</w:t>
      </w:r>
      <w:r w:rsidRPr="002E183E">
        <w:rPr>
          <w:rFonts w:ascii="Calibri" w:hAnsi="Calibri" w:cs="Calibri"/>
          <w:sz w:val="22"/>
          <w:szCs w:val="22"/>
        </w:rPr>
        <w:t>,</w:t>
      </w:r>
      <w:r w:rsidR="006D2BFA">
        <w:rPr>
          <w:rFonts w:ascii="Calibri" w:hAnsi="Calibri" w:cs="Calibri"/>
          <w:sz w:val="22"/>
          <w:szCs w:val="22"/>
        </w:rPr>
        <w:t xml:space="preserve"> jeżeli:</w:t>
      </w:r>
    </w:p>
    <w:p w14:paraId="59EE8B36" w14:textId="77777777" w:rsidR="008F067A" w:rsidRPr="002E183E" w:rsidRDefault="00B1357B" w:rsidP="005F47A9">
      <w:pPr>
        <w:widowControl/>
        <w:numPr>
          <w:ilvl w:val="0"/>
          <w:numId w:val="14"/>
        </w:numPr>
        <w:suppressAutoHyphens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Wykonawca </w:t>
      </w:r>
      <w:r w:rsidR="00C477FA" w:rsidRPr="002E183E">
        <w:rPr>
          <w:rFonts w:ascii="Calibri" w:hAnsi="Calibri" w:cs="Calibri"/>
          <w:sz w:val="22"/>
          <w:szCs w:val="22"/>
        </w:rPr>
        <w:t>wy</w:t>
      </w:r>
      <w:r w:rsidR="001602AE" w:rsidRPr="002E183E">
        <w:rPr>
          <w:rFonts w:ascii="Calibri" w:hAnsi="Calibri" w:cs="Calibri"/>
          <w:sz w:val="22"/>
          <w:szCs w:val="22"/>
        </w:rPr>
        <w:t>kon</w:t>
      </w:r>
      <w:r w:rsidRPr="002E183E">
        <w:rPr>
          <w:rFonts w:ascii="Calibri" w:hAnsi="Calibri" w:cs="Calibri"/>
          <w:sz w:val="22"/>
          <w:szCs w:val="22"/>
        </w:rPr>
        <w:t>uje</w:t>
      </w:r>
      <w:r w:rsidR="00C477FA" w:rsidRPr="002E183E">
        <w:rPr>
          <w:rFonts w:ascii="Calibri" w:hAnsi="Calibri" w:cs="Calibri"/>
          <w:sz w:val="22"/>
          <w:szCs w:val="22"/>
        </w:rPr>
        <w:t xml:space="preserve"> </w:t>
      </w:r>
      <w:r w:rsidR="001602AE" w:rsidRPr="002E183E">
        <w:rPr>
          <w:rFonts w:ascii="Calibri" w:hAnsi="Calibri" w:cs="Calibri"/>
          <w:sz w:val="22"/>
          <w:szCs w:val="22"/>
        </w:rPr>
        <w:t>prac</w:t>
      </w:r>
      <w:r w:rsidRPr="002E183E">
        <w:rPr>
          <w:rFonts w:ascii="Calibri" w:hAnsi="Calibri" w:cs="Calibri"/>
          <w:sz w:val="22"/>
          <w:szCs w:val="22"/>
        </w:rPr>
        <w:t>e</w:t>
      </w:r>
      <w:r w:rsidR="001602AE" w:rsidRPr="002E183E">
        <w:rPr>
          <w:rFonts w:ascii="Calibri" w:hAnsi="Calibri" w:cs="Calibri"/>
          <w:sz w:val="22"/>
          <w:szCs w:val="22"/>
        </w:rPr>
        <w:t xml:space="preserve"> </w:t>
      </w:r>
      <w:r w:rsidR="00C477FA" w:rsidRPr="002E183E">
        <w:rPr>
          <w:rFonts w:ascii="Calibri" w:hAnsi="Calibri" w:cs="Calibri"/>
          <w:sz w:val="22"/>
          <w:szCs w:val="22"/>
        </w:rPr>
        <w:t>nie</w:t>
      </w:r>
      <w:r w:rsidR="001602AE" w:rsidRPr="002E183E">
        <w:rPr>
          <w:rFonts w:ascii="Calibri" w:hAnsi="Calibri" w:cs="Calibri"/>
          <w:sz w:val="22"/>
          <w:szCs w:val="22"/>
        </w:rPr>
        <w:t>zgodnie</w:t>
      </w:r>
      <w:r w:rsidR="008F067A" w:rsidRPr="002E183E">
        <w:rPr>
          <w:rFonts w:ascii="Calibri" w:hAnsi="Calibri" w:cs="Calibri"/>
          <w:sz w:val="22"/>
          <w:szCs w:val="22"/>
        </w:rPr>
        <w:t xml:space="preserve"> </w:t>
      </w:r>
      <w:r w:rsidR="007F31F1" w:rsidRPr="002E183E">
        <w:rPr>
          <w:rFonts w:ascii="Calibri" w:hAnsi="Calibri" w:cs="Calibri"/>
          <w:sz w:val="22"/>
          <w:szCs w:val="22"/>
        </w:rPr>
        <w:t xml:space="preserve">z </w:t>
      </w:r>
      <w:r w:rsidR="008F067A" w:rsidRPr="002E183E">
        <w:rPr>
          <w:rFonts w:ascii="Calibri" w:hAnsi="Calibri" w:cs="Calibri"/>
          <w:sz w:val="22"/>
          <w:szCs w:val="22"/>
        </w:rPr>
        <w:t xml:space="preserve">warunkami </w:t>
      </w:r>
      <w:r w:rsidR="00C477FA" w:rsidRPr="002E183E">
        <w:rPr>
          <w:rFonts w:ascii="Calibri" w:hAnsi="Calibri" w:cs="Calibri"/>
          <w:sz w:val="22"/>
          <w:szCs w:val="22"/>
        </w:rPr>
        <w:t>umownymi</w:t>
      </w:r>
      <w:r w:rsidR="008F067A" w:rsidRPr="002E183E">
        <w:rPr>
          <w:rFonts w:ascii="Calibri" w:hAnsi="Calibri" w:cs="Calibri"/>
          <w:sz w:val="22"/>
          <w:szCs w:val="22"/>
        </w:rPr>
        <w:t>,</w:t>
      </w:r>
    </w:p>
    <w:p w14:paraId="2F5F78B3" w14:textId="77777777" w:rsidR="008F067A" w:rsidRDefault="00B1357B" w:rsidP="005F47A9">
      <w:pPr>
        <w:widowControl/>
        <w:numPr>
          <w:ilvl w:val="0"/>
          <w:numId w:val="14"/>
        </w:numPr>
        <w:suppressAutoHyphens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Wykonawca </w:t>
      </w:r>
      <w:r w:rsidR="008F067A" w:rsidRPr="002E183E">
        <w:rPr>
          <w:rFonts w:ascii="Calibri" w:hAnsi="Calibri" w:cs="Calibri"/>
          <w:sz w:val="22"/>
          <w:szCs w:val="22"/>
        </w:rPr>
        <w:t xml:space="preserve">zaniecha realizacji prac bez uzasadnionej przyczyny przez okres dłuższy niż </w:t>
      </w:r>
      <w:r w:rsidR="00B2447B" w:rsidRPr="002E183E">
        <w:rPr>
          <w:rFonts w:ascii="Calibri" w:hAnsi="Calibri" w:cs="Calibri"/>
          <w:sz w:val="22"/>
          <w:szCs w:val="22"/>
        </w:rPr>
        <w:t>7</w:t>
      </w:r>
      <w:r w:rsidR="008F067A" w:rsidRPr="002E183E">
        <w:rPr>
          <w:rFonts w:ascii="Calibri" w:hAnsi="Calibri" w:cs="Calibri"/>
          <w:sz w:val="22"/>
          <w:szCs w:val="22"/>
        </w:rPr>
        <w:t xml:space="preserve"> dni</w:t>
      </w:r>
      <w:r w:rsidR="00307D56" w:rsidRPr="002E183E">
        <w:rPr>
          <w:rFonts w:ascii="Calibri" w:hAnsi="Calibri" w:cs="Calibri"/>
          <w:sz w:val="22"/>
          <w:szCs w:val="22"/>
        </w:rPr>
        <w:t xml:space="preserve"> kalendarzowych</w:t>
      </w:r>
      <w:r w:rsidR="00193A82">
        <w:rPr>
          <w:rFonts w:ascii="Calibri" w:hAnsi="Calibri" w:cs="Calibri"/>
          <w:sz w:val="22"/>
          <w:szCs w:val="22"/>
        </w:rPr>
        <w:t>.</w:t>
      </w:r>
    </w:p>
    <w:p w14:paraId="7CA63BF2" w14:textId="77777777" w:rsidR="00BF1A2B" w:rsidRPr="002E183E" w:rsidRDefault="00BF1A2B" w:rsidP="005F47A9">
      <w:pPr>
        <w:widowControl/>
        <w:numPr>
          <w:ilvl w:val="0"/>
          <w:numId w:val="14"/>
        </w:numPr>
        <w:suppressAutoHyphens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Opóźnienie w stosunku do określonego w §</w:t>
      </w:r>
      <w:r w:rsidRPr="002E183E">
        <w:rPr>
          <w:rFonts w:ascii="Calibri" w:hAnsi="Calibri" w:cs="Calibri"/>
          <w:sz w:val="22"/>
          <w:szCs w:val="22"/>
        </w:rPr>
        <w:t xml:space="preserve"> </w:t>
      </w:r>
      <w:r w:rsidR="00E42F3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terminu wykonania umowy przekroczyło 10 dni kalendarzowych.</w:t>
      </w:r>
    </w:p>
    <w:p w14:paraId="1056B9B7" w14:textId="77777777" w:rsidR="00307D56" w:rsidRPr="002E183E" w:rsidRDefault="00307D56" w:rsidP="005F47A9">
      <w:pPr>
        <w:widowControl/>
        <w:numPr>
          <w:ilvl w:val="0"/>
          <w:numId w:val="1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Prawo odstąpienia od umowy Zamawiający może zrealizować w terminie </w:t>
      </w:r>
      <w:r w:rsidR="00331AFB">
        <w:rPr>
          <w:rFonts w:ascii="Calibri" w:hAnsi="Calibri" w:cs="Calibri"/>
          <w:sz w:val="22"/>
          <w:szCs w:val="22"/>
        </w:rPr>
        <w:t>20</w:t>
      </w:r>
      <w:r w:rsidRPr="002E183E">
        <w:rPr>
          <w:rFonts w:ascii="Calibri" w:hAnsi="Calibri" w:cs="Calibri"/>
          <w:sz w:val="22"/>
          <w:szCs w:val="22"/>
        </w:rPr>
        <w:t xml:space="preserve"> dni roboczych od wystąpienia okoliczności uzasadniających odstąpienie</w:t>
      </w:r>
      <w:r w:rsidR="00244DB2" w:rsidRPr="002E183E">
        <w:rPr>
          <w:rFonts w:ascii="Calibri" w:hAnsi="Calibri" w:cs="Calibri"/>
          <w:sz w:val="22"/>
          <w:szCs w:val="22"/>
        </w:rPr>
        <w:t>,</w:t>
      </w:r>
      <w:r w:rsidRPr="002E183E">
        <w:rPr>
          <w:rFonts w:ascii="Calibri" w:hAnsi="Calibri" w:cs="Calibri"/>
          <w:sz w:val="22"/>
          <w:szCs w:val="22"/>
        </w:rPr>
        <w:t xml:space="preserve"> poprzez przesłanie</w:t>
      </w:r>
      <w:r w:rsidR="00244DB2" w:rsidRPr="002E183E">
        <w:rPr>
          <w:rFonts w:ascii="Calibri" w:hAnsi="Calibri" w:cs="Calibri"/>
          <w:sz w:val="22"/>
          <w:szCs w:val="22"/>
        </w:rPr>
        <w:t xml:space="preserve"> Wykonawcy</w:t>
      </w:r>
      <w:r w:rsidRPr="002E183E">
        <w:rPr>
          <w:rFonts w:ascii="Calibri" w:hAnsi="Calibri" w:cs="Calibri"/>
          <w:sz w:val="22"/>
          <w:szCs w:val="22"/>
        </w:rPr>
        <w:t xml:space="preserve"> </w:t>
      </w:r>
      <w:r w:rsidR="00244DB2" w:rsidRPr="002E183E">
        <w:rPr>
          <w:rFonts w:ascii="Calibri" w:hAnsi="Calibri" w:cs="Calibri"/>
          <w:sz w:val="22"/>
          <w:szCs w:val="22"/>
        </w:rPr>
        <w:t>pisemnego</w:t>
      </w:r>
      <w:r w:rsidRPr="002E183E">
        <w:rPr>
          <w:rFonts w:ascii="Calibri" w:hAnsi="Calibri" w:cs="Calibri"/>
          <w:sz w:val="22"/>
          <w:szCs w:val="22"/>
        </w:rPr>
        <w:t xml:space="preserve"> oświadczenia </w:t>
      </w:r>
      <w:r w:rsidR="00244DB2" w:rsidRPr="002E183E">
        <w:rPr>
          <w:rFonts w:ascii="Calibri" w:hAnsi="Calibri" w:cs="Calibri"/>
          <w:sz w:val="22"/>
          <w:szCs w:val="22"/>
        </w:rPr>
        <w:t>zawierającego uzasadnienie.</w:t>
      </w:r>
    </w:p>
    <w:p w14:paraId="6A1F4C43" w14:textId="77777777" w:rsidR="007E402E" w:rsidRDefault="008F067A" w:rsidP="008452AE">
      <w:pPr>
        <w:widowControl/>
        <w:numPr>
          <w:ilvl w:val="0"/>
          <w:numId w:val="1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 przypadkach, o których mowa w ust. 1 Wykonawca może żądać wyłącznie wynagrodzenia należnego mu z tytułu wykonania części umowy</w:t>
      </w:r>
      <w:r w:rsidR="002A0DAC" w:rsidRPr="002E183E">
        <w:rPr>
          <w:rFonts w:ascii="Calibri" w:hAnsi="Calibri" w:cs="Calibri"/>
          <w:sz w:val="22"/>
          <w:szCs w:val="22"/>
        </w:rPr>
        <w:t>, na podstawie podpisanego przez obie strony umowy protokołu zaawansowania prac</w:t>
      </w:r>
      <w:r w:rsidRPr="002E183E">
        <w:rPr>
          <w:rFonts w:ascii="Calibri" w:hAnsi="Calibri" w:cs="Calibri"/>
          <w:sz w:val="22"/>
          <w:szCs w:val="22"/>
        </w:rPr>
        <w:t>.</w:t>
      </w:r>
    </w:p>
    <w:p w14:paraId="4DBD9BAD" w14:textId="77777777" w:rsidR="00331AFB" w:rsidRDefault="00331AFB" w:rsidP="008452AE">
      <w:pPr>
        <w:widowControl/>
        <w:numPr>
          <w:ilvl w:val="0"/>
          <w:numId w:val="1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Odstąpienie od umowy nie ma wpływu na możliwość dochodzenia kar umownych.</w:t>
      </w:r>
    </w:p>
    <w:p w14:paraId="7E0A26EB" w14:textId="77777777" w:rsidR="00331AFB" w:rsidRPr="002E183E" w:rsidRDefault="00331AFB" w:rsidP="008452AE">
      <w:pPr>
        <w:widowControl/>
        <w:numPr>
          <w:ilvl w:val="0"/>
          <w:numId w:val="13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nie może być wypowiedziana bez ważnych przyczyn</w:t>
      </w:r>
    </w:p>
    <w:p w14:paraId="6683F4DD" w14:textId="77777777" w:rsidR="008F067A" w:rsidRPr="002E183E" w:rsidRDefault="00E42F3A" w:rsidP="005F47A9">
      <w:pPr>
        <w:tabs>
          <w:tab w:val="left" w:pos="4253"/>
        </w:tabs>
        <w:spacing w:before="480"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12</w:t>
      </w:r>
    </w:p>
    <w:p w14:paraId="6F55A6E9" w14:textId="61127251" w:rsidR="008F067A" w:rsidRDefault="008F067A" w:rsidP="005F47A9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Wykonawca udziela Zamawiającemu </w:t>
      </w:r>
      <w:r w:rsidRPr="002E183E">
        <w:rPr>
          <w:rFonts w:ascii="Calibri" w:hAnsi="Calibri" w:cs="Calibri"/>
          <w:b/>
          <w:sz w:val="22"/>
          <w:szCs w:val="22"/>
        </w:rPr>
        <w:t>gwarancji na okres 24 miesięcy</w:t>
      </w:r>
      <w:r w:rsidRPr="002E183E">
        <w:rPr>
          <w:rFonts w:ascii="Calibri" w:hAnsi="Calibri" w:cs="Calibri"/>
          <w:sz w:val="22"/>
          <w:szCs w:val="22"/>
        </w:rPr>
        <w:t xml:space="preserve"> na wykonany przedmiot umowy, liczonej od dnia podpisani</w:t>
      </w:r>
      <w:r w:rsidR="00E42F3A">
        <w:rPr>
          <w:rFonts w:ascii="Calibri" w:hAnsi="Calibri" w:cs="Calibri"/>
          <w:sz w:val="22"/>
          <w:szCs w:val="22"/>
        </w:rPr>
        <w:t>a protokołu, o którym mowa w § 4</w:t>
      </w:r>
      <w:r w:rsidRPr="002E183E">
        <w:rPr>
          <w:rFonts w:ascii="Calibri" w:hAnsi="Calibri" w:cs="Calibri"/>
          <w:sz w:val="22"/>
          <w:szCs w:val="22"/>
        </w:rPr>
        <w:t xml:space="preserve"> ust 4.</w:t>
      </w:r>
    </w:p>
    <w:p w14:paraId="43F136AD" w14:textId="77777777" w:rsidR="00157B0C" w:rsidRPr="002E183E" w:rsidRDefault="00157B0C" w:rsidP="005F47A9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Zamawiający może wykonywać uprawnienia z tytułu rękojmi za wady fizyczne przedmiotu umowy niezależnie od uprawnień wynikających z gwarancji.</w:t>
      </w:r>
    </w:p>
    <w:p w14:paraId="17CB5268" w14:textId="77777777" w:rsidR="002B41B5" w:rsidRPr="002E183E" w:rsidRDefault="002B41B5" w:rsidP="005F47A9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Wykonawca zobowiązuje się do usunięcia zgłoszonych wad</w:t>
      </w:r>
      <w:r w:rsidR="00201548">
        <w:rPr>
          <w:rFonts w:ascii="Calibri" w:hAnsi="Calibri" w:cs="Calibri"/>
          <w:sz w:val="22"/>
          <w:szCs w:val="22"/>
        </w:rPr>
        <w:t xml:space="preserve"> lub usterek</w:t>
      </w:r>
      <w:r w:rsidRPr="002E183E">
        <w:rPr>
          <w:rFonts w:ascii="Calibri" w:hAnsi="Calibri" w:cs="Calibri"/>
          <w:sz w:val="22"/>
          <w:szCs w:val="22"/>
        </w:rPr>
        <w:t xml:space="preserve"> w okresie rękojmi i gwarancji w</w:t>
      </w:r>
      <w:r w:rsidR="00201548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>terminie 14</w:t>
      </w:r>
      <w:r w:rsidR="005F47A9" w:rsidRPr="002E183E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>dni od powiadomienia.</w:t>
      </w:r>
    </w:p>
    <w:p w14:paraId="6E25252A" w14:textId="77777777" w:rsidR="002B41B5" w:rsidRPr="002E183E" w:rsidRDefault="002B41B5" w:rsidP="005F47A9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Jeżeli usunięcie wad</w:t>
      </w:r>
      <w:r w:rsidR="00201548">
        <w:rPr>
          <w:rFonts w:ascii="Calibri" w:hAnsi="Calibri" w:cs="Calibri"/>
          <w:sz w:val="22"/>
          <w:szCs w:val="22"/>
        </w:rPr>
        <w:t xml:space="preserve"> lub usterek</w:t>
      </w:r>
      <w:r w:rsidRPr="002E183E">
        <w:rPr>
          <w:rFonts w:ascii="Calibri" w:hAnsi="Calibri" w:cs="Calibri"/>
          <w:sz w:val="22"/>
          <w:szCs w:val="22"/>
        </w:rPr>
        <w:t xml:space="preserve"> ze względów technicznych, organizacyjnych, prawnych nie jest możliwe</w:t>
      </w:r>
      <w:r w:rsidR="005F47A9"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>w</w:t>
      </w:r>
      <w:r w:rsidR="005F47A9" w:rsidRPr="002E183E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>terminie</w:t>
      </w:r>
      <w:r w:rsidR="005F47A9" w:rsidRPr="002E183E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>14</w:t>
      </w:r>
      <w:r w:rsidR="005F47A9" w:rsidRPr="002E183E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 xml:space="preserve">dni, </w:t>
      </w:r>
      <w:r w:rsidR="00337BBE">
        <w:rPr>
          <w:rFonts w:ascii="Calibri" w:hAnsi="Calibri" w:cs="Calibri"/>
          <w:sz w:val="22"/>
          <w:szCs w:val="22"/>
        </w:rPr>
        <w:t>wówczas</w:t>
      </w:r>
      <w:r w:rsidRPr="002E183E">
        <w:rPr>
          <w:rFonts w:ascii="Calibri" w:hAnsi="Calibri" w:cs="Calibri"/>
          <w:sz w:val="22"/>
          <w:szCs w:val="22"/>
        </w:rPr>
        <w:t xml:space="preserve"> Wykonawca zobowiązany jest powiadomić o tym Zamawiającego w formie </w:t>
      </w:r>
      <w:r w:rsidRPr="002E183E">
        <w:rPr>
          <w:rFonts w:ascii="Calibri" w:hAnsi="Calibri" w:cs="Calibri"/>
          <w:sz w:val="22"/>
          <w:szCs w:val="22"/>
        </w:rPr>
        <w:lastRenderedPageBreak/>
        <w:t>pisemnej</w:t>
      </w:r>
      <w:r w:rsidR="00331AFB">
        <w:rPr>
          <w:rFonts w:ascii="Calibri" w:hAnsi="Calibri" w:cs="Calibri"/>
          <w:sz w:val="22"/>
          <w:szCs w:val="22"/>
        </w:rPr>
        <w:t xml:space="preserve"> lub mailowej</w:t>
      </w:r>
      <w:r w:rsidRPr="002E183E">
        <w:rPr>
          <w:rFonts w:ascii="Calibri" w:hAnsi="Calibri" w:cs="Calibri"/>
          <w:sz w:val="22"/>
          <w:szCs w:val="22"/>
        </w:rPr>
        <w:t>. Po otrzymaniu stosownego powiadomienia Zamawiający wyznaczy nowy termin. Niedotrzymanie wyznaczonego terminu</w:t>
      </w:r>
      <w:r w:rsidR="006821CA" w:rsidRPr="002E183E">
        <w:rPr>
          <w:rFonts w:ascii="Calibri" w:hAnsi="Calibri" w:cs="Calibri"/>
          <w:sz w:val="22"/>
          <w:szCs w:val="22"/>
        </w:rPr>
        <w:t xml:space="preserve"> będzie zakwalifikowane jako odmowa usunięcia wad</w:t>
      </w:r>
      <w:r w:rsidR="00201548">
        <w:rPr>
          <w:rFonts w:ascii="Calibri" w:hAnsi="Calibri" w:cs="Calibri"/>
          <w:sz w:val="22"/>
          <w:szCs w:val="22"/>
        </w:rPr>
        <w:t xml:space="preserve"> lub usterek</w:t>
      </w:r>
      <w:r w:rsidR="006821CA" w:rsidRPr="002E183E">
        <w:rPr>
          <w:rFonts w:ascii="Calibri" w:hAnsi="Calibri" w:cs="Calibri"/>
          <w:sz w:val="22"/>
          <w:szCs w:val="22"/>
        </w:rPr>
        <w:t>.</w:t>
      </w:r>
    </w:p>
    <w:p w14:paraId="220F9DBE" w14:textId="77777777" w:rsidR="00C15CA3" w:rsidRPr="002E183E" w:rsidRDefault="006821CA" w:rsidP="005F47A9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 przypadku odmowy usunięcia</w:t>
      </w:r>
      <w:r w:rsidR="00201548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 xml:space="preserve">wad lub </w:t>
      </w:r>
      <w:r w:rsidR="00337BBE">
        <w:rPr>
          <w:rFonts w:ascii="Calibri" w:hAnsi="Calibri" w:cs="Calibri"/>
          <w:sz w:val="22"/>
          <w:szCs w:val="22"/>
        </w:rPr>
        <w:t xml:space="preserve">usterek </w:t>
      </w:r>
      <w:r w:rsidRPr="002E183E">
        <w:rPr>
          <w:rFonts w:ascii="Calibri" w:hAnsi="Calibri" w:cs="Calibri"/>
          <w:sz w:val="22"/>
          <w:szCs w:val="22"/>
        </w:rPr>
        <w:t>niewywiązania się z terminów, o który</w:t>
      </w:r>
      <w:r w:rsidR="00337BBE">
        <w:rPr>
          <w:rFonts w:ascii="Calibri" w:hAnsi="Calibri" w:cs="Calibri"/>
          <w:sz w:val="22"/>
          <w:szCs w:val="22"/>
        </w:rPr>
        <w:t>ch</w:t>
      </w:r>
      <w:r w:rsidRPr="002E183E">
        <w:rPr>
          <w:rFonts w:ascii="Calibri" w:hAnsi="Calibri" w:cs="Calibri"/>
          <w:sz w:val="22"/>
          <w:szCs w:val="22"/>
        </w:rPr>
        <w:t xml:space="preserve"> mowa w ust. 3 i 4, Zamawiający </w:t>
      </w:r>
      <w:r w:rsidR="00DD651F" w:rsidRPr="002E183E">
        <w:rPr>
          <w:rFonts w:ascii="Calibri" w:hAnsi="Calibri" w:cs="Calibri"/>
          <w:sz w:val="22"/>
          <w:szCs w:val="22"/>
        </w:rPr>
        <w:t xml:space="preserve">może </w:t>
      </w:r>
      <w:r w:rsidRPr="002E183E">
        <w:rPr>
          <w:rFonts w:ascii="Calibri" w:hAnsi="Calibri" w:cs="Calibri"/>
          <w:sz w:val="22"/>
          <w:szCs w:val="22"/>
        </w:rPr>
        <w:t>zleci</w:t>
      </w:r>
      <w:r w:rsidR="00230E92">
        <w:rPr>
          <w:rFonts w:ascii="Calibri" w:hAnsi="Calibri" w:cs="Calibri"/>
          <w:sz w:val="22"/>
          <w:szCs w:val="22"/>
        </w:rPr>
        <w:t>ć</w:t>
      </w:r>
      <w:r w:rsidRPr="002E183E">
        <w:rPr>
          <w:rFonts w:ascii="Calibri" w:hAnsi="Calibri" w:cs="Calibri"/>
          <w:sz w:val="22"/>
          <w:szCs w:val="22"/>
        </w:rPr>
        <w:t xml:space="preserve"> ich usunięcie innemu podmiotowi, obciążając kosztami Wykonawcę.</w:t>
      </w:r>
    </w:p>
    <w:p w14:paraId="4C2341A3" w14:textId="77777777" w:rsidR="00E44F62" w:rsidRPr="002E183E" w:rsidRDefault="00FD1E5F" w:rsidP="005F47A9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Usunięcie </w:t>
      </w:r>
      <w:r w:rsidR="00C861AA">
        <w:rPr>
          <w:rFonts w:ascii="Calibri" w:hAnsi="Calibri" w:cs="Calibri"/>
          <w:sz w:val="22"/>
          <w:szCs w:val="22"/>
        </w:rPr>
        <w:t xml:space="preserve">zgłoszonych </w:t>
      </w:r>
      <w:r w:rsidRPr="002E183E">
        <w:rPr>
          <w:rFonts w:ascii="Calibri" w:hAnsi="Calibri" w:cs="Calibri"/>
          <w:sz w:val="22"/>
          <w:szCs w:val="22"/>
        </w:rPr>
        <w:t xml:space="preserve">wad </w:t>
      </w:r>
      <w:r w:rsidR="00C861AA">
        <w:rPr>
          <w:rFonts w:ascii="Calibri" w:hAnsi="Calibri" w:cs="Calibri"/>
          <w:sz w:val="22"/>
          <w:szCs w:val="22"/>
        </w:rPr>
        <w:t>i usterek zostanie potwierdzone odpowiednim</w:t>
      </w:r>
      <w:r w:rsidR="0021170C">
        <w:rPr>
          <w:rFonts w:ascii="Calibri" w:hAnsi="Calibri" w:cs="Calibri"/>
          <w:sz w:val="22"/>
          <w:szCs w:val="22"/>
        </w:rPr>
        <w:t xml:space="preserve"> protoko</w:t>
      </w:r>
      <w:r w:rsidR="00337BBE">
        <w:rPr>
          <w:rFonts w:ascii="Calibri" w:hAnsi="Calibri" w:cs="Calibri"/>
          <w:sz w:val="22"/>
          <w:szCs w:val="22"/>
        </w:rPr>
        <w:t>łem</w:t>
      </w:r>
      <w:r w:rsidR="00C861AA">
        <w:rPr>
          <w:rFonts w:ascii="Calibri" w:hAnsi="Calibri" w:cs="Calibri"/>
          <w:sz w:val="22"/>
          <w:szCs w:val="22"/>
        </w:rPr>
        <w:t xml:space="preserve"> z usunięcia zgłoszonych wad lub usterek.</w:t>
      </w:r>
    </w:p>
    <w:p w14:paraId="7F99EC38" w14:textId="77777777" w:rsidR="00E44F62" w:rsidRPr="00CD3725" w:rsidRDefault="00FD1E5F" w:rsidP="00CD372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Dla zachowania uprawnień z tytułu gwarancji</w:t>
      </w:r>
      <w:r w:rsidR="00E44F62" w:rsidRPr="002E183E">
        <w:rPr>
          <w:rFonts w:ascii="Calibri" w:hAnsi="Calibri" w:cs="Calibri"/>
          <w:sz w:val="22"/>
          <w:szCs w:val="22"/>
        </w:rPr>
        <w:t xml:space="preserve"> i rękojmi</w:t>
      </w:r>
      <w:r w:rsidRPr="002E183E">
        <w:rPr>
          <w:rFonts w:ascii="Calibri" w:hAnsi="Calibri" w:cs="Calibri"/>
          <w:sz w:val="22"/>
          <w:szCs w:val="22"/>
        </w:rPr>
        <w:t xml:space="preserve"> wystarczające jest zgłoszenie Wykonawcy</w:t>
      </w:r>
      <w:r w:rsidR="005F47A9"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>o</w:t>
      </w:r>
      <w:r w:rsidR="005F47A9" w:rsidRPr="002E183E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 xml:space="preserve">istnieniu wady </w:t>
      </w:r>
      <w:r w:rsidR="00331AFB">
        <w:rPr>
          <w:rFonts w:ascii="Calibri" w:hAnsi="Calibri" w:cs="Calibri"/>
          <w:sz w:val="22"/>
          <w:szCs w:val="22"/>
        </w:rPr>
        <w:t xml:space="preserve">lub usterek </w:t>
      </w:r>
      <w:r w:rsidRPr="002E183E">
        <w:rPr>
          <w:rFonts w:ascii="Calibri" w:hAnsi="Calibri" w:cs="Calibri"/>
          <w:sz w:val="22"/>
          <w:szCs w:val="22"/>
        </w:rPr>
        <w:t>w okresie obowiązywania rękojmi i gwarancji, przy czym</w:t>
      </w:r>
      <w:r w:rsidR="00E44F62"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>wady</w:t>
      </w:r>
      <w:r w:rsidR="00331AFB">
        <w:rPr>
          <w:rFonts w:ascii="Calibri" w:hAnsi="Calibri" w:cs="Calibri"/>
          <w:sz w:val="22"/>
          <w:szCs w:val="22"/>
        </w:rPr>
        <w:t xml:space="preserve"> i usterki</w:t>
      </w:r>
      <w:r w:rsidRPr="002E183E">
        <w:rPr>
          <w:rFonts w:ascii="Calibri" w:hAnsi="Calibri" w:cs="Calibri"/>
          <w:sz w:val="22"/>
          <w:szCs w:val="22"/>
        </w:rPr>
        <w:t xml:space="preserve"> będą zgłaszane mailem na adres </w:t>
      </w:r>
      <w:r w:rsidR="00352377">
        <w:rPr>
          <w:rFonts w:ascii="Calibri" w:hAnsi="Calibri" w:cs="Calibri"/>
          <w:sz w:val="22"/>
          <w:szCs w:val="22"/>
        </w:rPr>
        <w:t>………………………………….</w:t>
      </w:r>
    </w:p>
    <w:p w14:paraId="4F0810A9" w14:textId="77777777" w:rsidR="008F067A" w:rsidRPr="002E183E" w:rsidRDefault="00E42F3A" w:rsidP="00495D75">
      <w:pPr>
        <w:tabs>
          <w:tab w:val="left" w:pos="4253"/>
        </w:tabs>
        <w:spacing w:before="480"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13</w:t>
      </w:r>
    </w:p>
    <w:p w14:paraId="03740807" w14:textId="77777777" w:rsidR="008F067A" w:rsidRPr="002E183E" w:rsidRDefault="008F067A" w:rsidP="00495D75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Wykonawca nie może przenieś</w:t>
      </w:r>
      <w:r w:rsidR="001602AE" w:rsidRPr="002E183E">
        <w:rPr>
          <w:rFonts w:ascii="Calibri" w:hAnsi="Calibri" w:cs="Calibri"/>
          <w:sz w:val="22"/>
          <w:szCs w:val="22"/>
        </w:rPr>
        <w:t>ć na osoby trzecie żadnych praw</w:t>
      </w:r>
      <w:r w:rsidR="00495D75" w:rsidRPr="002E183E">
        <w:rPr>
          <w:rFonts w:ascii="Calibri" w:hAnsi="Calibri" w:cs="Calibri"/>
          <w:sz w:val="22"/>
          <w:szCs w:val="22"/>
        </w:rPr>
        <w:t xml:space="preserve"> </w:t>
      </w:r>
      <w:r w:rsidRPr="002E183E">
        <w:rPr>
          <w:rFonts w:ascii="Calibri" w:hAnsi="Calibri" w:cs="Calibri"/>
          <w:sz w:val="22"/>
          <w:szCs w:val="22"/>
        </w:rPr>
        <w:t>ani obowiązków wynikających z</w:t>
      </w:r>
      <w:r w:rsidR="0058596A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>niniejszej umowy</w:t>
      </w:r>
      <w:r w:rsidR="00101EB9">
        <w:rPr>
          <w:rFonts w:ascii="Calibri" w:hAnsi="Calibri" w:cs="Calibri"/>
          <w:sz w:val="22"/>
          <w:szCs w:val="22"/>
        </w:rPr>
        <w:t>, w</w:t>
      </w:r>
      <w:r w:rsidR="00350895">
        <w:rPr>
          <w:rFonts w:ascii="Calibri" w:hAnsi="Calibri" w:cs="Calibri"/>
          <w:sz w:val="22"/>
          <w:szCs w:val="22"/>
        </w:rPr>
        <w:t xml:space="preserve"> </w:t>
      </w:r>
      <w:r w:rsidR="00101EB9">
        <w:rPr>
          <w:rFonts w:ascii="Calibri" w:hAnsi="Calibri" w:cs="Calibri"/>
          <w:sz w:val="22"/>
          <w:szCs w:val="22"/>
        </w:rPr>
        <w:t>tym prawa do wynagrodzenia</w:t>
      </w:r>
      <w:r w:rsidRPr="002E183E">
        <w:rPr>
          <w:rFonts w:ascii="Calibri" w:hAnsi="Calibri" w:cs="Calibri"/>
          <w:sz w:val="22"/>
          <w:szCs w:val="22"/>
        </w:rPr>
        <w:t>.</w:t>
      </w:r>
    </w:p>
    <w:p w14:paraId="1564A5D9" w14:textId="77777777" w:rsidR="008F067A" w:rsidRPr="002E183E" w:rsidRDefault="008F067A" w:rsidP="00495D75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 razie naruszenia przez Wykonawcę postanowień ust. 1, Zamawiający może niezwłoczni</w:t>
      </w:r>
      <w:r w:rsidR="00193A82">
        <w:rPr>
          <w:rFonts w:ascii="Calibri" w:hAnsi="Calibri" w:cs="Calibri"/>
          <w:sz w:val="22"/>
          <w:szCs w:val="22"/>
        </w:rPr>
        <w:t>e odstąpić od niniejszej umowy.</w:t>
      </w:r>
    </w:p>
    <w:p w14:paraId="513B3D3D" w14:textId="77777777" w:rsidR="00616C6F" w:rsidRPr="002E183E" w:rsidRDefault="00BB6FC2" w:rsidP="00495D75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Wykonawca ponosi odpowiedzialność za działania osób, którym powierzy wykonanie określonych czynności związanych</w:t>
      </w:r>
      <w:r w:rsidR="00193A82">
        <w:rPr>
          <w:rFonts w:ascii="Calibri" w:hAnsi="Calibri" w:cs="Calibri"/>
          <w:sz w:val="22"/>
          <w:szCs w:val="22"/>
        </w:rPr>
        <w:t xml:space="preserve"> z realizacją przedmiotu umowy.</w:t>
      </w:r>
    </w:p>
    <w:p w14:paraId="68A92AF8" w14:textId="77777777" w:rsidR="00BB6FC2" w:rsidRPr="002E183E" w:rsidRDefault="00BB6FC2" w:rsidP="00495D75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Wykonawca ponosi odpowiedzialność za szkody w mieniu i na osobach trzecich powstałe na skutek niewykonania lub nienależytego wykonania obowiązków określonych w umowie, chyba że niewykonanie lub nienależyte wykonanie jest następstwem siły wyższej lub okoliczności, za które Wykonawca nie ponosi odpowiedzialności.</w:t>
      </w:r>
    </w:p>
    <w:p w14:paraId="3CE255D1" w14:textId="77777777" w:rsidR="008F067A" w:rsidRPr="002E183E" w:rsidRDefault="00E42F3A" w:rsidP="00495D75">
      <w:pPr>
        <w:spacing w:before="480" w:after="24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14</w:t>
      </w:r>
    </w:p>
    <w:p w14:paraId="52031814" w14:textId="77777777" w:rsidR="002E3C10" w:rsidRPr="002E183E" w:rsidRDefault="008F067A" w:rsidP="00495D75">
      <w:pPr>
        <w:widowControl/>
        <w:numPr>
          <w:ilvl w:val="0"/>
          <w:numId w:val="12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Wszelkie zmiany umowy mogą być dokonywane wyłącznie za zgodą obu Stron</w:t>
      </w:r>
      <w:r w:rsidR="00F007C8">
        <w:rPr>
          <w:rFonts w:ascii="Calibri" w:hAnsi="Calibri" w:cs="Calibri"/>
          <w:sz w:val="22"/>
          <w:szCs w:val="22"/>
        </w:rPr>
        <w:t>,</w:t>
      </w:r>
      <w:r w:rsidRPr="002E183E">
        <w:rPr>
          <w:rFonts w:ascii="Calibri" w:hAnsi="Calibri" w:cs="Calibri"/>
          <w:sz w:val="22"/>
          <w:szCs w:val="22"/>
        </w:rPr>
        <w:t xml:space="preserve"> pod rygorem nieważności pisemnie, w formie umowy zmieniającej, z wyjątkiem zmian</w:t>
      </w:r>
      <w:r w:rsidR="009561D5">
        <w:rPr>
          <w:rFonts w:ascii="Calibri" w:hAnsi="Calibri" w:cs="Calibri"/>
          <w:sz w:val="22"/>
          <w:szCs w:val="22"/>
        </w:rPr>
        <w:t>y osób i danych wskazanych w § 9</w:t>
      </w:r>
      <w:r w:rsidRPr="002E183E">
        <w:rPr>
          <w:rFonts w:ascii="Calibri" w:hAnsi="Calibri" w:cs="Calibri"/>
          <w:sz w:val="22"/>
          <w:szCs w:val="22"/>
        </w:rPr>
        <w:t>, które wymaga jedynie zawiadomienia w formie pisemnej lub email.</w:t>
      </w:r>
    </w:p>
    <w:p w14:paraId="5BBF9958" w14:textId="77777777" w:rsidR="002E3C10" w:rsidRPr="002E183E" w:rsidRDefault="002E3C10" w:rsidP="00495D75">
      <w:pPr>
        <w:widowControl/>
        <w:numPr>
          <w:ilvl w:val="0"/>
          <w:numId w:val="12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Zmiana postanowień zawartej umowy w stosunku do treści oferty, na podstawie której dokonano wyboru Wykonawcy będzie możliwa</w:t>
      </w:r>
      <w:r w:rsidR="0058596A">
        <w:rPr>
          <w:rFonts w:ascii="Calibri" w:hAnsi="Calibri" w:cs="Calibri"/>
          <w:sz w:val="22"/>
          <w:szCs w:val="22"/>
        </w:rPr>
        <w:t xml:space="preserve"> w szczególności</w:t>
      </w:r>
      <w:r w:rsidRPr="002E183E">
        <w:rPr>
          <w:rFonts w:ascii="Calibri" w:hAnsi="Calibri" w:cs="Calibri"/>
          <w:sz w:val="22"/>
          <w:szCs w:val="22"/>
        </w:rPr>
        <w:t xml:space="preserve"> w następujących przypadkach:</w:t>
      </w:r>
    </w:p>
    <w:p w14:paraId="606ABC41" w14:textId="77777777" w:rsidR="002E3C10" w:rsidRPr="002E183E" w:rsidRDefault="002E3C10" w:rsidP="00495D75">
      <w:pPr>
        <w:pStyle w:val="Akapitzlist"/>
        <w:widowControl/>
        <w:numPr>
          <w:ilvl w:val="0"/>
          <w:numId w:val="22"/>
        </w:numPr>
        <w:suppressAutoHyphens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 razie zmiany powszechnie obowiązujących przepisów, które będą miały wpływ na realizację przedmiotu zamówienia;</w:t>
      </w:r>
    </w:p>
    <w:p w14:paraId="79C4EA0B" w14:textId="77777777" w:rsidR="002E3C10" w:rsidRPr="002E183E" w:rsidRDefault="002E3C10" w:rsidP="00495D75">
      <w:pPr>
        <w:pStyle w:val="Akapitzlist"/>
        <w:widowControl/>
        <w:numPr>
          <w:ilvl w:val="0"/>
          <w:numId w:val="22"/>
        </w:numPr>
        <w:suppressAutoHyphens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gdy konieczność wprowadzenia takich zmian wynika z okoliczności, których nie można by</w:t>
      </w:r>
      <w:r w:rsidR="00FC3B9C" w:rsidRPr="002E183E">
        <w:rPr>
          <w:rFonts w:ascii="Calibri" w:hAnsi="Calibri" w:cs="Calibri"/>
          <w:sz w:val="22"/>
          <w:szCs w:val="22"/>
        </w:rPr>
        <w:t>ło przewidzieć w chwili zawarci</w:t>
      </w:r>
      <w:r w:rsidR="00F007C8">
        <w:rPr>
          <w:rFonts w:ascii="Calibri" w:hAnsi="Calibri" w:cs="Calibri"/>
          <w:sz w:val="22"/>
          <w:szCs w:val="22"/>
        </w:rPr>
        <w:t>a</w:t>
      </w:r>
      <w:r w:rsidRPr="002E183E">
        <w:rPr>
          <w:rFonts w:ascii="Calibri" w:hAnsi="Calibri" w:cs="Calibri"/>
          <w:sz w:val="22"/>
          <w:szCs w:val="22"/>
        </w:rPr>
        <w:t xml:space="preserve"> umowy;</w:t>
      </w:r>
    </w:p>
    <w:p w14:paraId="12539F6F" w14:textId="77777777" w:rsidR="002E3C10" w:rsidRPr="002E183E" w:rsidRDefault="002E3C10" w:rsidP="00495D75">
      <w:pPr>
        <w:pStyle w:val="Akapitzlist"/>
        <w:widowControl/>
        <w:numPr>
          <w:ilvl w:val="0"/>
          <w:numId w:val="22"/>
        </w:numPr>
        <w:suppressAutoHyphens/>
        <w:autoSpaceDN/>
        <w:adjustRightInd/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w przypadku zmiany lub likwidacji jednostki organizacyjnej Zamawiającego, któr</w:t>
      </w:r>
      <w:r w:rsidR="00F007C8">
        <w:rPr>
          <w:rFonts w:ascii="Calibri" w:hAnsi="Calibri" w:cs="Calibri"/>
          <w:sz w:val="22"/>
          <w:szCs w:val="22"/>
        </w:rPr>
        <w:t>ej dotyczy</w:t>
      </w:r>
      <w:r w:rsidR="00193A82">
        <w:rPr>
          <w:rFonts w:ascii="Calibri" w:hAnsi="Calibri" w:cs="Calibri"/>
          <w:sz w:val="22"/>
          <w:szCs w:val="22"/>
        </w:rPr>
        <w:t xml:space="preserve"> </w:t>
      </w:r>
      <w:r w:rsidR="00F007C8">
        <w:rPr>
          <w:rFonts w:ascii="Calibri" w:hAnsi="Calibri" w:cs="Calibri"/>
          <w:sz w:val="22"/>
          <w:szCs w:val="22"/>
        </w:rPr>
        <w:t>umowa</w:t>
      </w:r>
      <w:r w:rsidR="00E56020" w:rsidRPr="002E183E">
        <w:rPr>
          <w:rFonts w:ascii="Calibri" w:hAnsi="Calibri" w:cs="Calibri"/>
          <w:sz w:val="22"/>
          <w:szCs w:val="22"/>
        </w:rPr>
        <w:t>,</w:t>
      </w:r>
      <w:r w:rsidRPr="002E183E">
        <w:rPr>
          <w:rFonts w:ascii="Calibri" w:hAnsi="Calibri" w:cs="Calibri"/>
          <w:sz w:val="22"/>
          <w:szCs w:val="22"/>
        </w:rPr>
        <w:t xml:space="preserve"> w sytuacji zmian organizacyjnych w strukturach podległych Ministrowi Finansów.</w:t>
      </w:r>
    </w:p>
    <w:p w14:paraId="2D182D7B" w14:textId="77777777" w:rsidR="008F067A" w:rsidRPr="002E183E" w:rsidRDefault="008F067A" w:rsidP="00495D75">
      <w:pPr>
        <w:widowControl/>
        <w:numPr>
          <w:ilvl w:val="0"/>
          <w:numId w:val="12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Umowę zmieniającą przygotowuje Strona dążąca do wprowadzenia zmian.</w:t>
      </w:r>
    </w:p>
    <w:p w14:paraId="13959E74" w14:textId="77777777" w:rsidR="008F067A" w:rsidRPr="002E183E" w:rsidRDefault="00E42F3A" w:rsidP="00495D75">
      <w:pPr>
        <w:shd w:val="clear" w:color="auto" w:fill="FFFFFF"/>
        <w:spacing w:before="480" w:after="24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§ 15</w:t>
      </w:r>
    </w:p>
    <w:p w14:paraId="6DEC88A7" w14:textId="77777777" w:rsidR="00DE0D7A" w:rsidRPr="002E183E" w:rsidRDefault="00DE0D7A" w:rsidP="008452AE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color w:val="000000"/>
          <w:sz w:val="22"/>
          <w:szCs w:val="22"/>
        </w:rPr>
        <w:t xml:space="preserve">Zamawiający wymaga, aby przez cały czas realizacji prac Wykonawca zatrudniał pracowników </w:t>
      </w:r>
      <w:r w:rsidRPr="002E183E">
        <w:rPr>
          <w:rFonts w:ascii="Calibri" w:hAnsi="Calibri" w:cs="Calibri"/>
          <w:color w:val="000000"/>
          <w:spacing w:val="3"/>
          <w:sz w:val="22"/>
          <w:szCs w:val="22"/>
        </w:rPr>
        <w:t xml:space="preserve">realizujących zawartą umowę na podstawie umowy o pracę. Powyższy zapis nie dotyczy </w:t>
      </w:r>
      <w:r w:rsidRPr="002E183E">
        <w:rPr>
          <w:rFonts w:ascii="Calibri" w:hAnsi="Calibri" w:cs="Calibri"/>
          <w:color w:val="000000"/>
          <w:sz w:val="22"/>
          <w:szCs w:val="22"/>
        </w:rPr>
        <w:t xml:space="preserve">Wykonawców prowadzących jednoosobową działalność gospodarczą (którzy </w:t>
      </w:r>
      <w:r w:rsidR="002843DC">
        <w:rPr>
          <w:rFonts w:ascii="Calibri" w:hAnsi="Calibri" w:cs="Calibri"/>
          <w:color w:val="000000"/>
          <w:sz w:val="22"/>
          <w:szCs w:val="22"/>
        </w:rPr>
        <w:t>samodzielnie realizują Umowę</w:t>
      </w:r>
      <w:r w:rsidRPr="002E183E">
        <w:rPr>
          <w:rFonts w:ascii="Calibri" w:hAnsi="Calibri" w:cs="Calibri"/>
          <w:color w:val="000000"/>
          <w:spacing w:val="3"/>
          <w:sz w:val="22"/>
          <w:szCs w:val="22"/>
        </w:rPr>
        <w:t xml:space="preserve">) oraz spółek cywilnych </w:t>
      </w:r>
      <w:r w:rsidRPr="002E183E">
        <w:rPr>
          <w:rFonts w:ascii="Calibri" w:hAnsi="Calibri" w:cs="Calibri"/>
          <w:color w:val="000000"/>
          <w:spacing w:val="3"/>
          <w:sz w:val="22"/>
          <w:szCs w:val="22"/>
        </w:rPr>
        <w:lastRenderedPageBreak/>
        <w:t>i</w:t>
      </w:r>
      <w:r w:rsidR="00931FE1" w:rsidRPr="002E183E">
        <w:rPr>
          <w:rFonts w:ascii="Calibri" w:hAnsi="Calibri" w:cs="Calibri"/>
          <w:color w:val="000000"/>
          <w:spacing w:val="3"/>
          <w:sz w:val="22"/>
          <w:szCs w:val="22"/>
        </w:rPr>
        <w:t> </w:t>
      </w:r>
      <w:r w:rsidRPr="002E183E">
        <w:rPr>
          <w:rFonts w:ascii="Calibri" w:hAnsi="Calibri" w:cs="Calibri"/>
          <w:color w:val="000000"/>
          <w:spacing w:val="3"/>
          <w:sz w:val="22"/>
          <w:szCs w:val="22"/>
        </w:rPr>
        <w:t xml:space="preserve">jawnych nie zatrudniających żadnych pracowników </w:t>
      </w:r>
      <w:r w:rsidRPr="002E183E">
        <w:rPr>
          <w:rFonts w:ascii="Calibri" w:hAnsi="Calibri" w:cs="Calibri"/>
          <w:color w:val="000000"/>
          <w:sz w:val="22"/>
          <w:szCs w:val="22"/>
        </w:rPr>
        <w:t>(dotyczy zarówno umów cywilnoprawnych tzn. umów zlecenia, jak i umów o pracę)</w:t>
      </w:r>
      <w:r w:rsidR="00F007C8">
        <w:rPr>
          <w:rFonts w:ascii="Calibri" w:hAnsi="Calibri" w:cs="Calibri"/>
          <w:color w:val="000000"/>
          <w:sz w:val="22"/>
          <w:szCs w:val="22"/>
        </w:rPr>
        <w:t>.</w:t>
      </w:r>
    </w:p>
    <w:p w14:paraId="26435792" w14:textId="77777777" w:rsidR="00DE0D7A" w:rsidRPr="002E183E" w:rsidRDefault="00DE0D7A" w:rsidP="00931FE1">
      <w:pPr>
        <w:pStyle w:val="Standard"/>
        <w:tabs>
          <w:tab w:val="left" w:pos="0"/>
          <w:tab w:val="left" w:pos="852"/>
        </w:tabs>
        <w:spacing w:before="480" w:after="240" w:line="276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E183E">
        <w:rPr>
          <w:rFonts w:ascii="Calibri" w:hAnsi="Calibri" w:cs="Calibri"/>
          <w:b/>
          <w:bCs/>
          <w:sz w:val="22"/>
          <w:szCs w:val="22"/>
          <w:lang w:val="pl-PL"/>
        </w:rPr>
        <w:t>§ 1</w:t>
      </w:r>
      <w:r w:rsidR="00E42F3A">
        <w:rPr>
          <w:rFonts w:ascii="Calibri" w:hAnsi="Calibri" w:cs="Calibri"/>
          <w:b/>
          <w:bCs/>
          <w:sz w:val="22"/>
          <w:szCs w:val="22"/>
          <w:lang w:val="pl-PL"/>
        </w:rPr>
        <w:t>6</w:t>
      </w:r>
    </w:p>
    <w:p w14:paraId="00833AE8" w14:textId="77777777" w:rsidR="008F067A" w:rsidRPr="002E183E" w:rsidRDefault="008F067A" w:rsidP="008452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W sprawach nieuregulowanych niniejszą umową zastosowanie mają odpowiednie przepisy </w:t>
      </w:r>
      <w:r w:rsidR="000F3797" w:rsidRPr="002E183E">
        <w:rPr>
          <w:rFonts w:ascii="Calibri" w:hAnsi="Calibri" w:cs="Calibri"/>
          <w:sz w:val="22"/>
          <w:szCs w:val="22"/>
        </w:rPr>
        <w:t>ustawy</w:t>
      </w:r>
      <w:r w:rsidR="00931FE1" w:rsidRPr="002E183E">
        <w:rPr>
          <w:rFonts w:ascii="Calibri" w:hAnsi="Calibri" w:cs="Calibri"/>
          <w:sz w:val="22"/>
          <w:szCs w:val="22"/>
        </w:rPr>
        <w:t xml:space="preserve"> z dnia </w:t>
      </w:r>
      <w:r w:rsidR="008E28A0" w:rsidRPr="002E183E">
        <w:rPr>
          <w:rFonts w:ascii="Calibri" w:hAnsi="Calibri" w:cs="Calibri"/>
          <w:sz w:val="22"/>
          <w:szCs w:val="22"/>
        </w:rPr>
        <w:t>23</w:t>
      </w:r>
      <w:r w:rsidR="00931FE1" w:rsidRPr="002E183E">
        <w:rPr>
          <w:rFonts w:ascii="Calibri" w:hAnsi="Calibri" w:cs="Calibri"/>
          <w:sz w:val="22"/>
          <w:szCs w:val="22"/>
        </w:rPr>
        <w:t> </w:t>
      </w:r>
      <w:r w:rsidR="008E28A0" w:rsidRPr="002E183E">
        <w:rPr>
          <w:rFonts w:ascii="Calibri" w:hAnsi="Calibri" w:cs="Calibri"/>
          <w:sz w:val="22"/>
          <w:szCs w:val="22"/>
        </w:rPr>
        <w:t>kwietnia 1964 r. Kodeks cywilny</w:t>
      </w:r>
      <w:r w:rsidR="002843DC">
        <w:rPr>
          <w:rFonts w:ascii="Calibri" w:hAnsi="Calibri" w:cs="Calibri"/>
          <w:sz w:val="22"/>
          <w:szCs w:val="22"/>
        </w:rPr>
        <w:t xml:space="preserve"> oraz inne przepisy prawa powszechnie obowiązującego mające zastosow</w:t>
      </w:r>
      <w:r w:rsidR="009561D5">
        <w:rPr>
          <w:rFonts w:ascii="Calibri" w:hAnsi="Calibri" w:cs="Calibri"/>
          <w:sz w:val="22"/>
          <w:szCs w:val="22"/>
        </w:rPr>
        <w:t>anie z uwagi na Przedmiot umowy.</w:t>
      </w:r>
    </w:p>
    <w:p w14:paraId="457798F8" w14:textId="77777777" w:rsidR="008F067A" w:rsidRPr="002E183E" w:rsidRDefault="00DE0D7A" w:rsidP="00931FE1">
      <w:pPr>
        <w:spacing w:before="240"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>§ 1</w:t>
      </w:r>
      <w:r w:rsidR="00E42F3A">
        <w:rPr>
          <w:rFonts w:ascii="Calibri" w:hAnsi="Calibri" w:cs="Calibri"/>
          <w:b/>
          <w:bCs/>
          <w:sz w:val="22"/>
          <w:szCs w:val="22"/>
        </w:rPr>
        <w:t>7</w:t>
      </w:r>
    </w:p>
    <w:p w14:paraId="5BA07C2C" w14:textId="77777777" w:rsidR="008E1DA0" w:rsidRDefault="008F067A" w:rsidP="008E1DA0">
      <w:pPr>
        <w:tabs>
          <w:tab w:val="left" w:pos="0"/>
          <w:tab w:val="left" w:pos="284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2E183E">
        <w:rPr>
          <w:rFonts w:ascii="Calibri" w:hAnsi="Calibri" w:cs="Calibri"/>
          <w:color w:val="000000"/>
          <w:sz w:val="22"/>
          <w:szCs w:val="22"/>
        </w:rPr>
        <w:t xml:space="preserve">Wszelkie spory mogące wyniknąć przy wykonywaniu postanowień umowy, Strony </w:t>
      </w:r>
      <w:r w:rsidR="006D474A" w:rsidRPr="002E183E">
        <w:rPr>
          <w:rFonts w:ascii="Calibri" w:hAnsi="Calibri" w:cs="Calibri"/>
          <w:color w:val="000000"/>
          <w:sz w:val="22"/>
          <w:szCs w:val="22"/>
        </w:rPr>
        <w:t>będą rozstrzygać</w:t>
      </w:r>
      <w:r w:rsidR="0058596A">
        <w:rPr>
          <w:rFonts w:ascii="Calibri" w:hAnsi="Calibri" w:cs="Calibri"/>
          <w:color w:val="000000"/>
          <w:sz w:val="22"/>
          <w:szCs w:val="22"/>
        </w:rPr>
        <w:t xml:space="preserve"> na drodze polubownej.</w:t>
      </w:r>
      <w:r w:rsidRPr="002E18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8596A">
        <w:rPr>
          <w:rFonts w:ascii="Calibri" w:hAnsi="Calibri" w:cs="Calibri"/>
          <w:color w:val="000000"/>
          <w:sz w:val="22"/>
          <w:szCs w:val="22"/>
        </w:rPr>
        <w:t>W</w:t>
      </w:r>
      <w:r w:rsidRPr="002E183E">
        <w:rPr>
          <w:rFonts w:ascii="Calibri" w:hAnsi="Calibri" w:cs="Calibri"/>
          <w:color w:val="000000"/>
          <w:sz w:val="22"/>
          <w:szCs w:val="22"/>
        </w:rPr>
        <w:t xml:space="preserve"> przypadku nieosiągnięcia porozumienia, każdej ze Stron przysługuje prawo poddania sporu pod rozstrzygnięcie sądu powszechnego właściwego dla siedziby Zamawiającego.</w:t>
      </w:r>
    </w:p>
    <w:p w14:paraId="39112E01" w14:textId="77777777" w:rsidR="008E1DA0" w:rsidRDefault="008E1DA0" w:rsidP="008E1DA0">
      <w:pPr>
        <w:tabs>
          <w:tab w:val="left" w:pos="0"/>
          <w:tab w:val="left" w:pos="284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F7F377" w14:textId="3C14CFB6" w:rsidR="008F067A" w:rsidRDefault="008F067A" w:rsidP="008E1DA0">
      <w:pPr>
        <w:tabs>
          <w:tab w:val="left" w:pos="0"/>
          <w:tab w:val="left" w:pos="284"/>
        </w:tabs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>§ 1</w:t>
      </w:r>
      <w:r w:rsidR="00E42F3A">
        <w:rPr>
          <w:rFonts w:ascii="Calibri" w:hAnsi="Calibri" w:cs="Calibri"/>
          <w:b/>
          <w:bCs/>
          <w:sz w:val="22"/>
          <w:szCs w:val="22"/>
        </w:rPr>
        <w:t>8</w:t>
      </w:r>
    </w:p>
    <w:p w14:paraId="05715056" w14:textId="77777777" w:rsidR="008E1DA0" w:rsidRPr="002E183E" w:rsidRDefault="008E1DA0" w:rsidP="008E1DA0">
      <w:pPr>
        <w:tabs>
          <w:tab w:val="left" w:pos="0"/>
          <w:tab w:val="left" w:pos="284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43E1C3" w14:textId="77777777" w:rsidR="008F067A" w:rsidRPr="002E183E" w:rsidRDefault="008F067A" w:rsidP="00AE50A7">
      <w:pPr>
        <w:widowControl/>
        <w:numPr>
          <w:ilvl w:val="0"/>
          <w:numId w:val="11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 xml:space="preserve">Umowę sporządzono </w:t>
      </w:r>
      <w:r w:rsidR="00F97DCE" w:rsidRPr="002E183E">
        <w:rPr>
          <w:rFonts w:ascii="Calibri" w:hAnsi="Calibri" w:cs="Calibri"/>
          <w:sz w:val="22"/>
          <w:szCs w:val="22"/>
        </w:rPr>
        <w:t xml:space="preserve">w formie pisemnej, </w:t>
      </w:r>
      <w:r w:rsidRPr="002E183E">
        <w:rPr>
          <w:rFonts w:ascii="Calibri" w:hAnsi="Calibri" w:cs="Calibri"/>
          <w:sz w:val="22"/>
          <w:szCs w:val="22"/>
        </w:rPr>
        <w:t>w dwóch jednobrzmiących egzemplarzach, po jednym dla każdej ze Stron</w:t>
      </w:r>
      <w:r w:rsidR="002843DC">
        <w:rPr>
          <w:rFonts w:ascii="Calibri" w:hAnsi="Calibri" w:cs="Calibri"/>
          <w:sz w:val="22"/>
          <w:szCs w:val="22"/>
        </w:rPr>
        <w:t>*/w formie elektronicznej i otrzymują ją każda ze Stron*. (*- skreślić w zależności od formy zawarcia umowy)</w:t>
      </w:r>
    </w:p>
    <w:p w14:paraId="6238E542" w14:textId="77777777" w:rsidR="008F067A" w:rsidRPr="002E183E" w:rsidRDefault="008F067A" w:rsidP="00AE50A7">
      <w:pPr>
        <w:widowControl/>
        <w:numPr>
          <w:ilvl w:val="0"/>
          <w:numId w:val="11"/>
        </w:numPr>
        <w:suppressAutoHyphens/>
        <w:autoSpaceDN/>
        <w:adjustRightInd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sz w:val="22"/>
          <w:szCs w:val="22"/>
        </w:rPr>
        <w:t>Podpisując umowę każda ze Stron oświadcza, że zapoznała się z jej treścią oraz przyjęła do wiadomości i</w:t>
      </w:r>
      <w:r w:rsidR="00AE50A7" w:rsidRPr="002E183E">
        <w:rPr>
          <w:rFonts w:ascii="Calibri" w:hAnsi="Calibri" w:cs="Calibri"/>
          <w:sz w:val="22"/>
          <w:szCs w:val="22"/>
        </w:rPr>
        <w:t> </w:t>
      </w:r>
      <w:r w:rsidRPr="002E183E">
        <w:rPr>
          <w:rFonts w:ascii="Calibri" w:hAnsi="Calibri" w:cs="Calibri"/>
          <w:sz w:val="22"/>
          <w:szCs w:val="22"/>
        </w:rPr>
        <w:t>wykonania.</w:t>
      </w:r>
    </w:p>
    <w:p w14:paraId="3BBFF2A3" w14:textId="77777777" w:rsidR="008F067A" w:rsidRPr="002E183E" w:rsidRDefault="008F067A" w:rsidP="00832253">
      <w:pPr>
        <w:tabs>
          <w:tab w:val="left" w:pos="254"/>
        </w:tabs>
        <w:spacing w:before="1080" w:after="120"/>
        <w:jc w:val="both"/>
        <w:rPr>
          <w:rFonts w:ascii="Calibri" w:hAnsi="Calibri" w:cs="Calibri"/>
        </w:rPr>
      </w:pPr>
      <w:r w:rsidRPr="002E183E">
        <w:rPr>
          <w:rFonts w:ascii="Calibri" w:hAnsi="Calibri" w:cs="Calibri"/>
        </w:rPr>
        <w:t>Załączniki:</w:t>
      </w:r>
    </w:p>
    <w:p w14:paraId="4DCC3300" w14:textId="77777777" w:rsidR="003A6381" w:rsidRPr="002E183E" w:rsidRDefault="003307A1" w:rsidP="00AE50A7">
      <w:pPr>
        <w:tabs>
          <w:tab w:val="left" w:pos="254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1 —</w:t>
      </w:r>
      <w:r w:rsidR="003A6381" w:rsidRPr="002E183E">
        <w:rPr>
          <w:rFonts w:ascii="Calibri" w:hAnsi="Calibri" w:cs="Calibri"/>
        </w:rPr>
        <w:t xml:space="preserve"> Klauzula informacyjna dot. RODO</w:t>
      </w:r>
      <w:r w:rsidR="00161164">
        <w:rPr>
          <w:rFonts w:ascii="Calibri" w:hAnsi="Calibri" w:cs="Calibri"/>
        </w:rPr>
        <w:t>,</w:t>
      </w:r>
    </w:p>
    <w:p w14:paraId="2DCD7466" w14:textId="77777777" w:rsidR="008F067A" w:rsidRPr="002E183E" w:rsidRDefault="008F067A" w:rsidP="00AE50A7">
      <w:pPr>
        <w:ind w:left="426"/>
        <w:jc w:val="both"/>
        <w:rPr>
          <w:rFonts w:ascii="Calibri" w:hAnsi="Calibri" w:cs="Calibri"/>
        </w:rPr>
      </w:pPr>
      <w:r w:rsidRPr="002E183E">
        <w:rPr>
          <w:rFonts w:ascii="Calibri" w:hAnsi="Calibri" w:cs="Calibri"/>
        </w:rPr>
        <w:t xml:space="preserve">Nr </w:t>
      </w:r>
      <w:r w:rsidR="003A6381" w:rsidRPr="002E183E">
        <w:rPr>
          <w:rFonts w:ascii="Calibri" w:hAnsi="Calibri" w:cs="Calibri"/>
        </w:rPr>
        <w:t>2</w:t>
      </w:r>
      <w:r w:rsidR="003307A1">
        <w:rPr>
          <w:rFonts w:ascii="Calibri" w:hAnsi="Calibri" w:cs="Calibri"/>
        </w:rPr>
        <w:t xml:space="preserve"> —</w:t>
      </w:r>
      <w:r w:rsidRPr="002E183E">
        <w:rPr>
          <w:rFonts w:ascii="Calibri" w:hAnsi="Calibri" w:cs="Calibri"/>
        </w:rPr>
        <w:t xml:space="preserve"> Oferta Wykonawcy z dnia </w:t>
      </w:r>
      <w:r w:rsidR="00161164">
        <w:rPr>
          <w:rFonts w:ascii="Calibri" w:hAnsi="Calibri" w:cs="Calibri"/>
        </w:rPr>
        <w:t>………………………………………..…………,</w:t>
      </w:r>
    </w:p>
    <w:p w14:paraId="3DF72806" w14:textId="77777777" w:rsidR="00285B22" w:rsidRPr="002E183E" w:rsidRDefault="0058596A" w:rsidP="00AE50A7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</w:t>
      </w:r>
      <w:r w:rsidR="003307A1">
        <w:rPr>
          <w:rFonts w:ascii="Calibri" w:hAnsi="Calibri" w:cs="Calibri"/>
        </w:rPr>
        <w:t>3 —</w:t>
      </w:r>
      <w:r w:rsidR="00285B22" w:rsidRPr="002E183E">
        <w:rPr>
          <w:rFonts w:ascii="Calibri" w:hAnsi="Calibri" w:cs="Calibri"/>
        </w:rPr>
        <w:t xml:space="preserve"> Pełnomocnictwo lub wypis z właściwego rejestru potwierdzający umocowanie do zawarcia umowy</w:t>
      </w:r>
      <w:r w:rsidR="00161164">
        <w:rPr>
          <w:rFonts w:ascii="Calibri" w:hAnsi="Calibri" w:cs="Calibri"/>
        </w:rPr>
        <w:t>,</w:t>
      </w:r>
    </w:p>
    <w:p w14:paraId="4DC74625" w14:textId="77777777" w:rsidR="00833F52" w:rsidRPr="002E183E" w:rsidRDefault="003307A1" w:rsidP="00AE50A7">
      <w:pPr>
        <w:tabs>
          <w:tab w:val="left" w:pos="0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4 —</w:t>
      </w:r>
      <w:r w:rsidR="00833F52" w:rsidRPr="002E183E">
        <w:rPr>
          <w:rFonts w:ascii="Calibri" w:hAnsi="Calibri" w:cs="Calibri"/>
        </w:rPr>
        <w:t xml:space="preserve"> Oświadczenie Wykonawcy o ochronie informacji</w:t>
      </w:r>
      <w:r w:rsidR="00161164">
        <w:rPr>
          <w:rFonts w:ascii="Calibri" w:hAnsi="Calibri" w:cs="Calibri"/>
        </w:rPr>
        <w:t>,</w:t>
      </w:r>
    </w:p>
    <w:p w14:paraId="70DADCB8" w14:textId="77777777" w:rsidR="00833F52" w:rsidRPr="002E183E" w:rsidRDefault="003307A1" w:rsidP="00AE50A7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5 —</w:t>
      </w:r>
      <w:r w:rsidR="00833F52" w:rsidRPr="002E183E">
        <w:rPr>
          <w:rFonts w:ascii="Calibri" w:hAnsi="Calibri" w:cs="Calibri"/>
        </w:rPr>
        <w:t xml:space="preserve"> Oświadczenie o niezaleganiu z opłacaniem podatków i składek</w:t>
      </w:r>
      <w:r w:rsidR="00161164">
        <w:rPr>
          <w:rFonts w:ascii="Calibri" w:hAnsi="Calibri" w:cs="Calibri"/>
        </w:rPr>
        <w:t>,</w:t>
      </w:r>
    </w:p>
    <w:p w14:paraId="17527289" w14:textId="77777777" w:rsidR="002574C4" w:rsidRDefault="002574C4" w:rsidP="00AE50A7">
      <w:pPr>
        <w:tabs>
          <w:tab w:val="left" w:pos="0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6</w:t>
      </w:r>
      <w:r w:rsidR="003307A1">
        <w:rPr>
          <w:rFonts w:ascii="Calibri" w:hAnsi="Calibri" w:cs="Calibri"/>
        </w:rPr>
        <w:t xml:space="preserve"> —</w:t>
      </w:r>
      <w:r>
        <w:rPr>
          <w:rFonts w:ascii="Calibri" w:hAnsi="Calibri" w:cs="Calibri"/>
        </w:rPr>
        <w:t xml:space="preserve"> </w:t>
      </w:r>
      <w:r w:rsidRPr="00827653">
        <w:rPr>
          <w:rFonts w:ascii="Calibri" w:hAnsi="Calibri" w:cs="Calibri"/>
        </w:rPr>
        <w:t>Oświadczenie o posiadaniu personelu z odpowiednimi uprawnieniami</w:t>
      </w:r>
      <w:r w:rsidR="00161164">
        <w:rPr>
          <w:rFonts w:ascii="Calibri" w:hAnsi="Calibri" w:cs="Calibri"/>
        </w:rPr>
        <w:t>,</w:t>
      </w:r>
    </w:p>
    <w:p w14:paraId="5100B6A1" w14:textId="77777777" w:rsidR="002F749B" w:rsidRDefault="00833F52" w:rsidP="00694B39">
      <w:pPr>
        <w:tabs>
          <w:tab w:val="left" w:pos="0"/>
        </w:tabs>
        <w:ind w:left="425"/>
        <w:jc w:val="both"/>
        <w:rPr>
          <w:rFonts w:ascii="Calibri" w:hAnsi="Calibri" w:cs="Calibri"/>
        </w:rPr>
      </w:pPr>
      <w:r w:rsidRPr="002E183E">
        <w:rPr>
          <w:rFonts w:ascii="Calibri" w:hAnsi="Calibri" w:cs="Calibri"/>
        </w:rPr>
        <w:t xml:space="preserve">Nr </w:t>
      </w:r>
      <w:r w:rsidR="002574C4">
        <w:rPr>
          <w:rFonts w:ascii="Calibri" w:hAnsi="Calibri" w:cs="Calibri"/>
        </w:rPr>
        <w:t>7</w:t>
      </w:r>
      <w:r w:rsidR="003307A1">
        <w:rPr>
          <w:rFonts w:ascii="Calibri" w:hAnsi="Calibri" w:cs="Calibri"/>
        </w:rPr>
        <w:t xml:space="preserve"> —</w:t>
      </w:r>
      <w:r w:rsidRPr="002E183E">
        <w:rPr>
          <w:rFonts w:ascii="Calibri" w:hAnsi="Calibri" w:cs="Calibri"/>
        </w:rPr>
        <w:t xml:space="preserve"> </w:t>
      </w:r>
      <w:r w:rsidR="005F7CDD" w:rsidRPr="002574C4">
        <w:rPr>
          <w:rFonts w:ascii="Calibri" w:hAnsi="Calibri" w:cs="Calibri"/>
        </w:rPr>
        <w:t>Oświadczenie</w:t>
      </w:r>
      <w:r w:rsidR="002574C4" w:rsidRPr="002574C4">
        <w:rPr>
          <w:rFonts w:ascii="Calibri" w:hAnsi="Calibri" w:cs="Calibri"/>
        </w:rPr>
        <w:t xml:space="preserve"> o przeciwdziałaniu wspierania agresji na Ukrainę</w:t>
      </w:r>
      <w:r w:rsidR="00161164">
        <w:rPr>
          <w:rFonts w:ascii="Calibri" w:hAnsi="Calibri" w:cs="Calibri"/>
        </w:rPr>
        <w:t>,</w:t>
      </w:r>
    </w:p>
    <w:p w14:paraId="01A03B54" w14:textId="0ED1F808" w:rsidR="00C0054F" w:rsidRDefault="00C0054F" w:rsidP="00C0054F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251504" w14:textId="44FE7E1D" w:rsidR="00C0054F" w:rsidRDefault="00C0054F" w:rsidP="00C0054F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390077" w14:textId="2FA81C36" w:rsidR="00C0054F" w:rsidRDefault="00C0054F" w:rsidP="00C0054F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4F1330" w14:textId="2C19D40F" w:rsidR="00C0054F" w:rsidRDefault="00C0054F" w:rsidP="00C0054F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E90BE7" w14:textId="77777777" w:rsidR="00C0054F" w:rsidRPr="002E183E" w:rsidRDefault="00C0054F" w:rsidP="00C0054F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  <w:sectPr w:rsidR="00C0054F" w:rsidRPr="002E183E" w:rsidSect="00180BD0">
          <w:headerReference w:type="default" r:id="rId9"/>
          <w:footerReference w:type="default" r:id="rId10"/>
          <w:pgSz w:w="11909" w:h="16834"/>
          <w:pgMar w:top="1134" w:right="1134" w:bottom="1559" w:left="1134" w:header="567" w:footer="397" w:gutter="0"/>
          <w:cols w:space="60"/>
          <w:noEndnote/>
          <w:docGrid w:linePitch="272"/>
        </w:sectPr>
      </w:pPr>
    </w:p>
    <w:p w14:paraId="105F5CE0" w14:textId="2DD515B5" w:rsidR="008F067A" w:rsidRPr="002E183E" w:rsidRDefault="00C0054F" w:rsidP="00C0054F">
      <w:pPr>
        <w:spacing w:after="8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8F067A" w:rsidRPr="002E183E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357ABDBD" w14:textId="77777777" w:rsidR="002F749B" w:rsidRPr="002E183E" w:rsidRDefault="002E183E" w:rsidP="00C0054F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</w:t>
      </w:r>
    </w:p>
    <w:p w14:paraId="40CDD6A0" w14:textId="3ED25C95" w:rsidR="008F067A" w:rsidRPr="002E183E" w:rsidRDefault="00C0054F" w:rsidP="00C0054F">
      <w:pPr>
        <w:rPr>
          <w:rFonts w:ascii="Calibri" w:hAnsi="Calibri" w:cs="Calibri"/>
          <w:iCs/>
          <w:vertAlign w:val="superscript"/>
        </w:rPr>
      </w:pPr>
      <w:r>
        <w:rPr>
          <w:rFonts w:ascii="Calibri" w:hAnsi="Calibri" w:cs="Calibri"/>
          <w:iCs/>
          <w:vertAlign w:val="superscript"/>
        </w:rPr>
        <w:t xml:space="preserve">                          </w:t>
      </w:r>
      <w:r w:rsidR="008F067A" w:rsidRPr="002E183E">
        <w:rPr>
          <w:rFonts w:ascii="Calibri" w:hAnsi="Calibri" w:cs="Calibri"/>
          <w:iCs/>
          <w:vertAlign w:val="superscript"/>
        </w:rPr>
        <w:t>(podpis)</w:t>
      </w:r>
    </w:p>
    <w:p w14:paraId="33AF7F3C" w14:textId="77777777" w:rsidR="002F749B" w:rsidRPr="002E183E" w:rsidRDefault="002F749B" w:rsidP="002F749B">
      <w:pPr>
        <w:spacing w:after="840"/>
        <w:jc w:val="center"/>
        <w:rPr>
          <w:rFonts w:ascii="Calibri" w:hAnsi="Calibri" w:cs="Calibri"/>
          <w:sz w:val="22"/>
          <w:szCs w:val="22"/>
        </w:rPr>
      </w:pPr>
      <w:r w:rsidRPr="002E183E">
        <w:rPr>
          <w:rFonts w:ascii="Calibri" w:hAnsi="Calibri" w:cs="Calibri"/>
          <w:b/>
          <w:bCs/>
          <w:sz w:val="22"/>
          <w:szCs w:val="22"/>
        </w:rPr>
        <w:t>WYKONAWCA</w:t>
      </w:r>
    </w:p>
    <w:p w14:paraId="6EB0E2BB" w14:textId="77777777" w:rsidR="002F749B" w:rsidRPr="002E183E" w:rsidRDefault="002E183E" w:rsidP="002F749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</w:t>
      </w:r>
    </w:p>
    <w:p w14:paraId="12F71A25" w14:textId="77777777" w:rsidR="002F749B" w:rsidRPr="004F0834" w:rsidRDefault="002F749B" w:rsidP="004F0834">
      <w:pPr>
        <w:jc w:val="center"/>
        <w:rPr>
          <w:rFonts w:ascii="Calibri" w:hAnsi="Calibri" w:cs="Calibri"/>
          <w:iCs/>
          <w:vertAlign w:val="superscript"/>
        </w:rPr>
        <w:sectPr w:rsidR="002F749B" w:rsidRPr="004F0834" w:rsidSect="002F749B">
          <w:type w:val="continuous"/>
          <w:pgSz w:w="11909" w:h="16834"/>
          <w:pgMar w:top="1134" w:right="1097" w:bottom="1560" w:left="1096" w:header="708" w:footer="708" w:gutter="0"/>
          <w:cols w:num="2" w:space="60"/>
          <w:noEndnote/>
        </w:sectPr>
      </w:pPr>
      <w:r w:rsidRPr="002E183E">
        <w:rPr>
          <w:rFonts w:ascii="Calibri" w:hAnsi="Calibri" w:cs="Calibri"/>
          <w:iCs/>
          <w:vertAlign w:val="superscript"/>
        </w:rPr>
        <w:t>(podpis)</w:t>
      </w:r>
    </w:p>
    <w:p w14:paraId="2CB2BACF" w14:textId="77777777" w:rsidR="00E85CCF" w:rsidRPr="002E183E" w:rsidRDefault="00E85CCF" w:rsidP="006F60B8">
      <w:pPr>
        <w:spacing w:before="1200"/>
        <w:rPr>
          <w:rFonts w:ascii="Calibri" w:hAnsi="Calibri" w:cs="Calibri"/>
          <w:b/>
          <w:bCs/>
        </w:rPr>
      </w:pPr>
    </w:p>
    <w:sectPr w:rsidR="00E85CCF" w:rsidRPr="002E183E" w:rsidSect="002F749B">
      <w:type w:val="continuous"/>
      <w:pgSz w:w="11909" w:h="16834"/>
      <w:pgMar w:top="1134" w:right="1097" w:bottom="1560" w:left="1096" w:header="708" w:footer="708" w:gutter="0"/>
      <w:cols w:space="6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BD5D8" w16cex:dateUtc="2024-03-25T09:52:00Z"/>
  <w16cex:commentExtensible w16cex:durableId="29ABD891" w16cex:dateUtc="2024-03-25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BB0FDC" w16cid:durableId="29ABD5D8"/>
  <w16cid:commentId w16cid:paraId="4E71A205" w16cid:durableId="29A66CB1"/>
  <w16cid:commentId w16cid:paraId="78618410" w16cid:durableId="29A66CB2"/>
  <w16cid:commentId w16cid:paraId="50144961" w16cid:durableId="29A66CB3"/>
  <w16cid:commentId w16cid:paraId="354FF9E9" w16cid:durableId="29A66CB4"/>
  <w16cid:commentId w16cid:paraId="150432CB" w16cid:durableId="29ABD8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96F6" w14:textId="77777777" w:rsidR="007806AF" w:rsidRDefault="007806AF">
      <w:r>
        <w:separator/>
      </w:r>
    </w:p>
  </w:endnote>
  <w:endnote w:type="continuationSeparator" w:id="0">
    <w:p w14:paraId="226E3CE3" w14:textId="77777777" w:rsidR="007806AF" w:rsidRDefault="0078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13681" w14:textId="59E73A23" w:rsidR="007806AF" w:rsidRPr="00467437" w:rsidRDefault="007806AF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467437">
      <w:rPr>
        <w:rFonts w:asciiTheme="minorHAnsi" w:hAnsiTheme="minorHAnsi" w:cstheme="minorHAnsi"/>
        <w:sz w:val="16"/>
        <w:szCs w:val="16"/>
      </w:rPr>
      <w:t xml:space="preserve">Strona </w:t>
    </w:r>
    <w:r w:rsidRPr="00467437">
      <w:rPr>
        <w:rFonts w:asciiTheme="minorHAnsi" w:hAnsiTheme="minorHAnsi" w:cstheme="minorHAnsi"/>
        <w:bCs/>
        <w:sz w:val="16"/>
        <w:szCs w:val="16"/>
      </w:rPr>
      <w:fldChar w:fldCharType="begin"/>
    </w:r>
    <w:r w:rsidRPr="00467437">
      <w:rPr>
        <w:rFonts w:asciiTheme="minorHAnsi" w:hAnsiTheme="minorHAnsi" w:cstheme="minorHAnsi"/>
        <w:bCs/>
        <w:sz w:val="16"/>
        <w:szCs w:val="16"/>
      </w:rPr>
      <w:instrText>PAGE  \* Arabic  \* MERGEFORMAT</w:instrText>
    </w:r>
    <w:r w:rsidRPr="00467437">
      <w:rPr>
        <w:rFonts w:asciiTheme="minorHAnsi" w:hAnsiTheme="minorHAnsi" w:cstheme="minorHAnsi"/>
        <w:bCs/>
        <w:sz w:val="16"/>
        <w:szCs w:val="16"/>
      </w:rPr>
      <w:fldChar w:fldCharType="separate"/>
    </w:r>
    <w:r w:rsidR="00674005">
      <w:rPr>
        <w:rFonts w:asciiTheme="minorHAnsi" w:hAnsiTheme="minorHAnsi" w:cstheme="minorHAnsi"/>
        <w:bCs/>
        <w:noProof/>
        <w:sz w:val="16"/>
        <w:szCs w:val="16"/>
      </w:rPr>
      <w:t>7</w:t>
    </w:r>
    <w:r w:rsidRPr="00467437">
      <w:rPr>
        <w:rFonts w:asciiTheme="minorHAnsi" w:hAnsiTheme="minorHAnsi" w:cstheme="minorHAnsi"/>
        <w:bCs/>
        <w:sz w:val="16"/>
        <w:szCs w:val="16"/>
      </w:rPr>
      <w:fldChar w:fldCharType="end"/>
    </w:r>
    <w:r w:rsidRPr="00467437">
      <w:rPr>
        <w:rFonts w:asciiTheme="minorHAnsi" w:hAnsiTheme="minorHAnsi" w:cstheme="minorHAnsi"/>
        <w:sz w:val="16"/>
        <w:szCs w:val="16"/>
      </w:rPr>
      <w:t xml:space="preserve"> z </w:t>
    </w:r>
    <w:fldSimple w:instr="NUMPAGES  \* Arabic  \* MERGEFORMAT">
      <w:r w:rsidR="00674005" w:rsidRPr="00674005">
        <w:rPr>
          <w:rFonts w:asciiTheme="minorHAnsi" w:hAnsiTheme="minorHAnsi" w:cstheme="minorHAnsi"/>
          <w:bCs/>
          <w:noProof/>
          <w:sz w:val="16"/>
          <w:szCs w:val="16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AFA8E" w14:textId="77777777" w:rsidR="007806AF" w:rsidRDefault="007806AF">
      <w:r>
        <w:separator/>
      </w:r>
    </w:p>
  </w:footnote>
  <w:footnote w:type="continuationSeparator" w:id="0">
    <w:p w14:paraId="62F90CD8" w14:textId="77777777" w:rsidR="007806AF" w:rsidRDefault="0078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408F" w14:textId="3705E48B" w:rsidR="00674005" w:rsidRPr="00D76B5A" w:rsidRDefault="00674005" w:rsidP="00674005">
    <w:pPr>
      <w:pStyle w:val="Nagwek"/>
      <w:jc w:val="right"/>
      <w:rPr>
        <w:sz w:val="14"/>
        <w:szCs w:val="14"/>
      </w:rPr>
    </w:pPr>
    <w:r>
      <w:rPr>
        <w:sz w:val="14"/>
        <w:szCs w:val="14"/>
      </w:rPr>
      <w:t xml:space="preserve">Załącznik nr </w:t>
    </w:r>
    <w:r>
      <w:rPr>
        <w:sz w:val="14"/>
        <w:szCs w:val="14"/>
      </w:rPr>
      <w:t>7</w:t>
    </w:r>
    <w:r w:rsidRPr="00D76B5A">
      <w:rPr>
        <w:sz w:val="14"/>
        <w:szCs w:val="14"/>
      </w:rPr>
      <w:t xml:space="preserve"> do zaproszenia do złożenia oferty cenowej</w:t>
    </w:r>
    <w:r>
      <w:rPr>
        <w:sz w:val="14"/>
        <w:szCs w:val="14"/>
      </w:rPr>
      <w:t xml:space="preserve"> </w:t>
    </w:r>
    <w:r w:rsidRPr="00D26DF8">
      <w:rPr>
        <w:sz w:val="14"/>
        <w:szCs w:val="14"/>
      </w:rPr>
      <w:t>0401-ILN.261.13.2024</w:t>
    </w:r>
  </w:p>
  <w:p w14:paraId="3FD3DB7E" w14:textId="77777777" w:rsidR="00674005" w:rsidRDefault="00674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B2E"/>
    <w:multiLevelType w:val="hybridMultilevel"/>
    <w:tmpl w:val="D54ECC1C"/>
    <w:lvl w:ilvl="0" w:tplc="D59EC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5E72CC"/>
    <w:multiLevelType w:val="hybridMultilevel"/>
    <w:tmpl w:val="AD8E953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2B2D"/>
    <w:multiLevelType w:val="hybridMultilevel"/>
    <w:tmpl w:val="CAF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C7EF7"/>
    <w:multiLevelType w:val="hybridMultilevel"/>
    <w:tmpl w:val="3488C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30F46"/>
    <w:multiLevelType w:val="hybridMultilevel"/>
    <w:tmpl w:val="412A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C238AE"/>
    <w:multiLevelType w:val="hybridMultilevel"/>
    <w:tmpl w:val="6C72D4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245942"/>
    <w:multiLevelType w:val="hybridMultilevel"/>
    <w:tmpl w:val="25883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A0"/>
    <w:multiLevelType w:val="hybridMultilevel"/>
    <w:tmpl w:val="CBFE5D1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8E3B46"/>
    <w:multiLevelType w:val="hybridMultilevel"/>
    <w:tmpl w:val="5EC29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16306"/>
    <w:multiLevelType w:val="hybridMultilevel"/>
    <w:tmpl w:val="6046DA4C"/>
    <w:lvl w:ilvl="0" w:tplc="33A234C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8AB5320"/>
    <w:multiLevelType w:val="hybridMultilevel"/>
    <w:tmpl w:val="7304C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601F7"/>
    <w:multiLevelType w:val="hybridMultilevel"/>
    <w:tmpl w:val="37CAA49C"/>
    <w:lvl w:ilvl="0" w:tplc="0415000F">
      <w:start w:val="1"/>
      <w:numFmt w:val="decimal"/>
      <w:lvlText w:val="%1."/>
      <w:lvlJc w:val="left"/>
      <w:pPr>
        <w:ind w:left="7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abstractNum w:abstractNumId="12" w15:restartNumberingAfterBreak="0">
    <w:nsid w:val="2A1E0A67"/>
    <w:multiLevelType w:val="hybridMultilevel"/>
    <w:tmpl w:val="7B48FB06"/>
    <w:lvl w:ilvl="0" w:tplc="B4C43F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25752"/>
    <w:multiLevelType w:val="hybridMultilevel"/>
    <w:tmpl w:val="4EE86C20"/>
    <w:lvl w:ilvl="0" w:tplc="33A234C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8172D6"/>
    <w:multiLevelType w:val="hybridMultilevel"/>
    <w:tmpl w:val="819CA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2B5205"/>
    <w:multiLevelType w:val="multilevel"/>
    <w:tmpl w:val="BF082E4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B45794D"/>
    <w:multiLevelType w:val="hybridMultilevel"/>
    <w:tmpl w:val="AE326862"/>
    <w:lvl w:ilvl="0" w:tplc="D0829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84C2B"/>
    <w:multiLevelType w:val="hybridMultilevel"/>
    <w:tmpl w:val="A82AC43C"/>
    <w:lvl w:ilvl="0" w:tplc="35BCEFDE">
      <w:numFmt w:val="bullet"/>
      <w:lvlText w:val="-"/>
      <w:lvlJc w:val="left"/>
      <w:pPr>
        <w:ind w:left="73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abstractNum w:abstractNumId="18" w15:restartNumberingAfterBreak="0">
    <w:nsid w:val="3E260B60"/>
    <w:multiLevelType w:val="hybridMultilevel"/>
    <w:tmpl w:val="4D0E7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E7A9A"/>
    <w:multiLevelType w:val="hybridMultilevel"/>
    <w:tmpl w:val="6FC2C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BE246D"/>
    <w:multiLevelType w:val="hybridMultilevel"/>
    <w:tmpl w:val="4C2A4C0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4FB93A82"/>
    <w:multiLevelType w:val="multilevel"/>
    <w:tmpl w:val="36524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91242C"/>
    <w:multiLevelType w:val="hybridMultilevel"/>
    <w:tmpl w:val="8AFE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3747F"/>
    <w:multiLevelType w:val="hybridMultilevel"/>
    <w:tmpl w:val="ED465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A7293"/>
    <w:multiLevelType w:val="hybridMultilevel"/>
    <w:tmpl w:val="FDB80F5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2522E9D"/>
    <w:multiLevelType w:val="hybridMultilevel"/>
    <w:tmpl w:val="F5B260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2C3DEE"/>
    <w:multiLevelType w:val="hybridMultilevel"/>
    <w:tmpl w:val="104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41F86"/>
    <w:multiLevelType w:val="hybridMultilevel"/>
    <w:tmpl w:val="36F26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4C5BD4"/>
    <w:multiLevelType w:val="hybridMultilevel"/>
    <w:tmpl w:val="2FA0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A58AD"/>
    <w:multiLevelType w:val="hybridMultilevel"/>
    <w:tmpl w:val="5FF6D9C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0566B1B"/>
    <w:multiLevelType w:val="hybridMultilevel"/>
    <w:tmpl w:val="AE326862"/>
    <w:lvl w:ilvl="0" w:tplc="D0829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D1360"/>
    <w:multiLevelType w:val="hybridMultilevel"/>
    <w:tmpl w:val="1F14B5A8"/>
    <w:lvl w:ilvl="0" w:tplc="694846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4458F"/>
    <w:multiLevelType w:val="hybridMultilevel"/>
    <w:tmpl w:val="A6E2C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B4713"/>
    <w:multiLevelType w:val="hybridMultilevel"/>
    <w:tmpl w:val="B1B27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A64FF5"/>
    <w:multiLevelType w:val="hybridMultilevel"/>
    <w:tmpl w:val="6940125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06C1A"/>
    <w:multiLevelType w:val="hybridMultilevel"/>
    <w:tmpl w:val="EF4A969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25"/>
  </w:num>
  <w:num w:numId="5">
    <w:abstractNumId w:val="21"/>
  </w:num>
  <w:num w:numId="6">
    <w:abstractNumId w:val="13"/>
  </w:num>
  <w:num w:numId="7">
    <w:abstractNumId w:val="7"/>
  </w:num>
  <w:num w:numId="8">
    <w:abstractNumId w:val="9"/>
  </w:num>
  <w:num w:numId="9">
    <w:abstractNumId w:val="24"/>
  </w:num>
  <w:num w:numId="10">
    <w:abstractNumId w:val="29"/>
  </w:num>
  <w:num w:numId="11">
    <w:abstractNumId w:val="33"/>
  </w:num>
  <w:num w:numId="12">
    <w:abstractNumId w:val="10"/>
  </w:num>
  <w:num w:numId="13">
    <w:abstractNumId w:val="5"/>
  </w:num>
  <w:num w:numId="14">
    <w:abstractNumId w:val="27"/>
  </w:num>
  <w:num w:numId="15">
    <w:abstractNumId w:val="11"/>
  </w:num>
  <w:num w:numId="16">
    <w:abstractNumId w:val="23"/>
  </w:num>
  <w:num w:numId="17">
    <w:abstractNumId w:val="16"/>
  </w:num>
  <w:num w:numId="18">
    <w:abstractNumId w:val="12"/>
  </w:num>
  <w:num w:numId="19">
    <w:abstractNumId w:val="0"/>
  </w:num>
  <w:num w:numId="20">
    <w:abstractNumId w:val="26"/>
  </w:num>
  <w:num w:numId="21">
    <w:abstractNumId w:val="28"/>
  </w:num>
  <w:num w:numId="22">
    <w:abstractNumId w:val="3"/>
  </w:num>
  <w:num w:numId="23">
    <w:abstractNumId w:val="6"/>
  </w:num>
  <w:num w:numId="24">
    <w:abstractNumId w:val="18"/>
  </w:num>
  <w:num w:numId="25">
    <w:abstractNumId w:val="20"/>
  </w:num>
  <w:num w:numId="26">
    <w:abstractNumId w:val="2"/>
  </w:num>
  <w:num w:numId="27">
    <w:abstractNumId w:val="17"/>
  </w:num>
  <w:num w:numId="28">
    <w:abstractNumId w:val="31"/>
  </w:num>
  <w:num w:numId="29">
    <w:abstractNumId w:val="32"/>
  </w:num>
  <w:num w:numId="30">
    <w:abstractNumId w:val="8"/>
  </w:num>
  <w:num w:numId="31">
    <w:abstractNumId w:val="22"/>
  </w:num>
  <w:num w:numId="32">
    <w:abstractNumId w:val="15"/>
  </w:num>
  <w:num w:numId="33">
    <w:abstractNumId w:val="30"/>
  </w:num>
  <w:num w:numId="34">
    <w:abstractNumId w:val="35"/>
  </w:num>
  <w:num w:numId="35">
    <w:abstractNumId w:val="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oNotTrackFormatting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7A"/>
    <w:rsid w:val="00001B2E"/>
    <w:rsid w:val="000020DA"/>
    <w:rsid w:val="00006414"/>
    <w:rsid w:val="00010C16"/>
    <w:rsid w:val="00011A18"/>
    <w:rsid w:val="00016301"/>
    <w:rsid w:val="000167B8"/>
    <w:rsid w:val="00016DFA"/>
    <w:rsid w:val="00041E8E"/>
    <w:rsid w:val="0004658E"/>
    <w:rsid w:val="000566FD"/>
    <w:rsid w:val="00057EAA"/>
    <w:rsid w:val="00064222"/>
    <w:rsid w:val="000662A1"/>
    <w:rsid w:val="00066569"/>
    <w:rsid w:val="0006751F"/>
    <w:rsid w:val="000777B7"/>
    <w:rsid w:val="000814EF"/>
    <w:rsid w:val="00085AFE"/>
    <w:rsid w:val="000947FD"/>
    <w:rsid w:val="00094ED2"/>
    <w:rsid w:val="000A2DBF"/>
    <w:rsid w:val="000A6F17"/>
    <w:rsid w:val="000B0EEA"/>
    <w:rsid w:val="000B201D"/>
    <w:rsid w:val="000B473D"/>
    <w:rsid w:val="000C501C"/>
    <w:rsid w:val="000C78B4"/>
    <w:rsid w:val="000C7EEB"/>
    <w:rsid w:val="000E4768"/>
    <w:rsid w:val="000F0BCE"/>
    <w:rsid w:val="000F3797"/>
    <w:rsid w:val="00101EB9"/>
    <w:rsid w:val="00106E5B"/>
    <w:rsid w:val="00114D4A"/>
    <w:rsid w:val="00121ACA"/>
    <w:rsid w:val="001239E8"/>
    <w:rsid w:val="00126529"/>
    <w:rsid w:val="00126BC8"/>
    <w:rsid w:val="00157B0C"/>
    <w:rsid w:val="001602AE"/>
    <w:rsid w:val="00161164"/>
    <w:rsid w:val="00161857"/>
    <w:rsid w:val="00162A45"/>
    <w:rsid w:val="00176419"/>
    <w:rsid w:val="00180BD0"/>
    <w:rsid w:val="00185A5B"/>
    <w:rsid w:val="001909F2"/>
    <w:rsid w:val="0019226D"/>
    <w:rsid w:val="00193A82"/>
    <w:rsid w:val="001A3DB8"/>
    <w:rsid w:val="001A4D5E"/>
    <w:rsid w:val="001B1957"/>
    <w:rsid w:val="001B51C4"/>
    <w:rsid w:val="001B6460"/>
    <w:rsid w:val="001C2A81"/>
    <w:rsid w:val="001C5D79"/>
    <w:rsid w:val="001C64F6"/>
    <w:rsid w:val="001E3056"/>
    <w:rsid w:val="001E6469"/>
    <w:rsid w:val="001F49B8"/>
    <w:rsid w:val="00201548"/>
    <w:rsid w:val="0020330A"/>
    <w:rsid w:val="002056C6"/>
    <w:rsid w:val="0021170C"/>
    <w:rsid w:val="0022135A"/>
    <w:rsid w:val="00226A8C"/>
    <w:rsid w:val="00230E92"/>
    <w:rsid w:val="00232985"/>
    <w:rsid w:val="00242296"/>
    <w:rsid w:val="00244DB2"/>
    <w:rsid w:val="002532CE"/>
    <w:rsid w:val="002574C4"/>
    <w:rsid w:val="0026184B"/>
    <w:rsid w:val="00263E2B"/>
    <w:rsid w:val="002753D0"/>
    <w:rsid w:val="00284048"/>
    <w:rsid w:val="002843DC"/>
    <w:rsid w:val="00285B22"/>
    <w:rsid w:val="00286A7B"/>
    <w:rsid w:val="002876E1"/>
    <w:rsid w:val="00292CC5"/>
    <w:rsid w:val="002941B6"/>
    <w:rsid w:val="002A0DAC"/>
    <w:rsid w:val="002B41B5"/>
    <w:rsid w:val="002D1785"/>
    <w:rsid w:val="002D2A99"/>
    <w:rsid w:val="002E183E"/>
    <w:rsid w:val="002E3C10"/>
    <w:rsid w:val="002E4AF4"/>
    <w:rsid w:val="002E62D7"/>
    <w:rsid w:val="002F2D2D"/>
    <w:rsid w:val="002F749B"/>
    <w:rsid w:val="00307D56"/>
    <w:rsid w:val="00312809"/>
    <w:rsid w:val="00322A10"/>
    <w:rsid w:val="00330405"/>
    <w:rsid w:val="003307A1"/>
    <w:rsid w:val="00331AFB"/>
    <w:rsid w:val="00337BBE"/>
    <w:rsid w:val="00350895"/>
    <w:rsid w:val="00352377"/>
    <w:rsid w:val="00352E7F"/>
    <w:rsid w:val="00356DDA"/>
    <w:rsid w:val="0035797B"/>
    <w:rsid w:val="00383816"/>
    <w:rsid w:val="0038445A"/>
    <w:rsid w:val="00387C9F"/>
    <w:rsid w:val="00394B01"/>
    <w:rsid w:val="003969A9"/>
    <w:rsid w:val="003973B2"/>
    <w:rsid w:val="003A1044"/>
    <w:rsid w:val="003A6381"/>
    <w:rsid w:val="003A7296"/>
    <w:rsid w:val="003B6E73"/>
    <w:rsid w:val="003C08EF"/>
    <w:rsid w:val="003E1330"/>
    <w:rsid w:val="003E40A4"/>
    <w:rsid w:val="003F4B5A"/>
    <w:rsid w:val="004015CD"/>
    <w:rsid w:val="00401668"/>
    <w:rsid w:val="004049D3"/>
    <w:rsid w:val="0040536D"/>
    <w:rsid w:val="004170ED"/>
    <w:rsid w:val="00420353"/>
    <w:rsid w:val="0042773E"/>
    <w:rsid w:val="004325B2"/>
    <w:rsid w:val="00441815"/>
    <w:rsid w:val="00452B57"/>
    <w:rsid w:val="00452EB3"/>
    <w:rsid w:val="00463CE5"/>
    <w:rsid w:val="00467437"/>
    <w:rsid w:val="00474E23"/>
    <w:rsid w:val="00477CC9"/>
    <w:rsid w:val="00477E48"/>
    <w:rsid w:val="004916CC"/>
    <w:rsid w:val="004952EC"/>
    <w:rsid w:val="00495D75"/>
    <w:rsid w:val="004971D9"/>
    <w:rsid w:val="004A1ADC"/>
    <w:rsid w:val="004A2B4B"/>
    <w:rsid w:val="004B190C"/>
    <w:rsid w:val="004C41C2"/>
    <w:rsid w:val="004D31B2"/>
    <w:rsid w:val="004D60B2"/>
    <w:rsid w:val="004D768C"/>
    <w:rsid w:val="004E4780"/>
    <w:rsid w:val="004F0834"/>
    <w:rsid w:val="004F1771"/>
    <w:rsid w:val="0051236A"/>
    <w:rsid w:val="00517C37"/>
    <w:rsid w:val="005328F9"/>
    <w:rsid w:val="00533CD5"/>
    <w:rsid w:val="0053471A"/>
    <w:rsid w:val="0054083A"/>
    <w:rsid w:val="005619AD"/>
    <w:rsid w:val="005647E3"/>
    <w:rsid w:val="005666BE"/>
    <w:rsid w:val="00581A94"/>
    <w:rsid w:val="0058596A"/>
    <w:rsid w:val="00591146"/>
    <w:rsid w:val="005A1708"/>
    <w:rsid w:val="005A31F5"/>
    <w:rsid w:val="005C29BD"/>
    <w:rsid w:val="005C74A1"/>
    <w:rsid w:val="005C7E15"/>
    <w:rsid w:val="005D1991"/>
    <w:rsid w:val="005D1A8E"/>
    <w:rsid w:val="005D58EE"/>
    <w:rsid w:val="005E7728"/>
    <w:rsid w:val="005F47A9"/>
    <w:rsid w:val="005F4F1A"/>
    <w:rsid w:val="005F76D5"/>
    <w:rsid w:val="005F7CDD"/>
    <w:rsid w:val="00610103"/>
    <w:rsid w:val="006134A9"/>
    <w:rsid w:val="00613793"/>
    <w:rsid w:val="00616C6F"/>
    <w:rsid w:val="00617B0B"/>
    <w:rsid w:val="006228F8"/>
    <w:rsid w:val="00624F57"/>
    <w:rsid w:val="00631EA5"/>
    <w:rsid w:val="00645738"/>
    <w:rsid w:val="00645813"/>
    <w:rsid w:val="00653AA8"/>
    <w:rsid w:val="00671688"/>
    <w:rsid w:val="00674005"/>
    <w:rsid w:val="00674D5F"/>
    <w:rsid w:val="00680B10"/>
    <w:rsid w:val="006821CA"/>
    <w:rsid w:val="006828D7"/>
    <w:rsid w:val="006843F9"/>
    <w:rsid w:val="00685FB4"/>
    <w:rsid w:val="00694B39"/>
    <w:rsid w:val="006A2CF0"/>
    <w:rsid w:val="006A3FAC"/>
    <w:rsid w:val="006A6522"/>
    <w:rsid w:val="006B7670"/>
    <w:rsid w:val="006C1EC8"/>
    <w:rsid w:val="006C2AFA"/>
    <w:rsid w:val="006D2BFA"/>
    <w:rsid w:val="006D474A"/>
    <w:rsid w:val="006E0892"/>
    <w:rsid w:val="006E51FD"/>
    <w:rsid w:val="006F60B8"/>
    <w:rsid w:val="00711072"/>
    <w:rsid w:val="00712B4C"/>
    <w:rsid w:val="00723E01"/>
    <w:rsid w:val="0074777A"/>
    <w:rsid w:val="00756562"/>
    <w:rsid w:val="00756B15"/>
    <w:rsid w:val="00757743"/>
    <w:rsid w:val="007613DA"/>
    <w:rsid w:val="007711EA"/>
    <w:rsid w:val="007777C3"/>
    <w:rsid w:val="007806AF"/>
    <w:rsid w:val="00782215"/>
    <w:rsid w:val="00783C19"/>
    <w:rsid w:val="00796484"/>
    <w:rsid w:val="007E402E"/>
    <w:rsid w:val="007E4DE3"/>
    <w:rsid w:val="007F1627"/>
    <w:rsid w:val="007F19BE"/>
    <w:rsid w:val="007F31F1"/>
    <w:rsid w:val="007F4C54"/>
    <w:rsid w:val="008025FA"/>
    <w:rsid w:val="0080436A"/>
    <w:rsid w:val="008148D3"/>
    <w:rsid w:val="00820DA5"/>
    <w:rsid w:val="00824E88"/>
    <w:rsid w:val="00827653"/>
    <w:rsid w:val="00832253"/>
    <w:rsid w:val="00833F52"/>
    <w:rsid w:val="008401D3"/>
    <w:rsid w:val="008452AE"/>
    <w:rsid w:val="00852AAF"/>
    <w:rsid w:val="008577AC"/>
    <w:rsid w:val="0086193B"/>
    <w:rsid w:val="00861D79"/>
    <w:rsid w:val="00863CB9"/>
    <w:rsid w:val="00870F42"/>
    <w:rsid w:val="00877744"/>
    <w:rsid w:val="0088173F"/>
    <w:rsid w:val="00883E68"/>
    <w:rsid w:val="00884E22"/>
    <w:rsid w:val="00885214"/>
    <w:rsid w:val="00885CEF"/>
    <w:rsid w:val="008912D6"/>
    <w:rsid w:val="00893AF7"/>
    <w:rsid w:val="00895610"/>
    <w:rsid w:val="008A2D01"/>
    <w:rsid w:val="008A5F14"/>
    <w:rsid w:val="008A5FDF"/>
    <w:rsid w:val="008A61AB"/>
    <w:rsid w:val="008B6690"/>
    <w:rsid w:val="008C3578"/>
    <w:rsid w:val="008C7A6C"/>
    <w:rsid w:val="008E1DA0"/>
    <w:rsid w:val="008E28A0"/>
    <w:rsid w:val="008E3C50"/>
    <w:rsid w:val="008F067A"/>
    <w:rsid w:val="008F39FF"/>
    <w:rsid w:val="00902548"/>
    <w:rsid w:val="009043FC"/>
    <w:rsid w:val="00905259"/>
    <w:rsid w:val="009159D3"/>
    <w:rsid w:val="009168C7"/>
    <w:rsid w:val="00917720"/>
    <w:rsid w:val="00923A7C"/>
    <w:rsid w:val="00930125"/>
    <w:rsid w:val="00931FE1"/>
    <w:rsid w:val="00934A2F"/>
    <w:rsid w:val="009423C1"/>
    <w:rsid w:val="00942F8F"/>
    <w:rsid w:val="00943626"/>
    <w:rsid w:val="00945BA8"/>
    <w:rsid w:val="009538AB"/>
    <w:rsid w:val="009561D5"/>
    <w:rsid w:val="00956DAD"/>
    <w:rsid w:val="009613B4"/>
    <w:rsid w:val="009847A1"/>
    <w:rsid w:val="009C3038"/>
    <w:rsid w:val="009D2EC8"/>
    <w:rsid w:val="009D5E32"/>
    <w:rsid w:val="00A0075D"/>
    <w:rsid w:val="00A13805"/>
    <w:rsid w:val="00A15CCF"/>
    <w:rsid w:val="00A44608"/>
    <w:rsid w:val="00A53364"/>
    <w:rsid w:val="00A61248"/>
    <w:rsid w:val="00A72AE4"/>
    <w:rsid w:val="00A80086"/>
    <w:rsid w:val="00A817A1"/>
    <w:rsid w:val="00A82663"/>
    <w:rsid w:val="00A844B4"/>
    <w:rsid w:val="00AA736A"/>
    <w:rsid w:val="00AB020A"/>
    <w:rsid w:val="00AB2F57"/>
    <w:rsid w:val="00AC3D56"/>
    <w:rsid w:val="00AD3AE7"/>
    <w:rsid w:val="00AD53DC"/>
    <w:rsid w:val="00AE24E8"/>
    <w:rsid w:val="00AE50A7"/>
    <w:rsid w:val="00AF2D62"/>
    <w:rsid w:val="00B125BF"/>
    <w:rsid w:val="00B1357B"/>
    <w:rsid w:val="00B14BD9"/>
    <w:rsid w:val="00B1599B"/>
    <w:rsid w:val="00B2447B"/>
    <w:rsid w:val="00B25559"/>
    <w:rsid w:val="00B30C0F"/>
    <w:rsid w:val="00B453CB"/>
    <w:rsid w:val="00B52C44"/>
    <w:rsid w:val="00B53415"/>
    <w:rsid w:val="00B60C6A"/>
    <w:rsid w:val="00B739CF"/>
    <w:rsid w:val="00B92A47"/>
    <w:rsid w:val="00B94C5E"/>
    <w:rsid w:val="00BA2346"/>
    <w:rsid w:val="00BB22F0"/>
    <w:rsid w:val="00BB6FC2"/>
    <w:rsid w:val="00BB7835"/>
    <w:rsid w:val="00BB7BB4"/>
    <w:rsid w:val="00BC3037"/>
    <w:rsid w:val="00BC661D"/>
    <w:rsid w:val="00BD7668"/>
    <w:rsid w:val="00BF1A2B"/>
    <w:rsid w:val="00BF4E19"/>
    <w:rsid w:val="00C0054F"/>
    <w:rsid w:val="00C0638E"/>
    <w:rsid w:val="00C153C0"/>
    <w:rsid w:val="00C157EF"/>
    <w:rsid w:val="00C15CA3"/>
    <w:rsid w:val="00C26D13"/>
    <w:rsid w:val="00C44860"/>
    <w:rsid w:val="00C477FA"/>
    <w:rsid w:val="00C53CBD"/>
    <w:rsid w:val="00C563C6"/>
    <w:rsid w:val="00C61623"/>
    <w:rsid w:val="00C62CDF"/>
    <w:rsid w:val="00C636AA"/>
    <w:rsid w:val="00C70DB0"/>
    <w:rsid w:val="00C73970"/>
    <w:rsid w:val="00C750E9"/>
    <w:rsid w:val="00C75848"/>
    <w:rsid w:val="00C861AA"/>
    <w:rsid w:val="00C91C8C"/>
    <w:rsid w:val="00C92677"/>
    <w:rsid w:val="00CB21C4"/>
    <w:rsid w:val="00CD3725"/>
    <w:rsid w:val="00CD559A"/>
    <w:rsid w:val="00CE0143"/>
    <w:rsid w:val="00CE51CC"/>
    <w:rsid w:val="00CF28CF"/>
    <w:rsid w:val="00CF6766"/>
    <w:rsid w:val="00D040F2"/>
    <w:rsid w:val="00D217AA"/>
    <w:rsid w:val="00D22038"/>
    <w:rsid w:val="00D228CB"/>
    <w:rsid w:val="00D25440"/>
    <w:rsid w:val="00D30C23"/>
    <w:rsid w:val="00D313F9"/>
    <w:rsid w:val="00D31C7B"/>
    <w:rsid w:val="00D52B6E"/>
    <w:rsid w:val="00D564EC"/>
    <w:rsid w:val="00D61F98"/>
    <w:rsid w:val="00D80ABA"/>
    <w:rsid w:val="00D93518"/>
    <w:rsid w:val="00DA025E"/>
    <w:rsid w:val="00DA3BF6"/>
    <w:rsid w:val="00DA3DDD"/>
    <w:rsid w:val="00DC1965"/>
    <w:rsid w:val="00DC2978"/>
    <w:rsid w:val="00DD0FB7"/>
    <w:rsid w:val="00DD5583"/>
    <w:rsid w:val="00DD651F"/>
    <w:rsid w:val="00DE042F"/>
    <w:rsid w:val="00DE0D7A"/>
    <w:rsid w:val="00DE16AB"/>
    <w:rsid w:val="00DF65DF"/>
    <w:rsid w:val="00E0069A"/>
    <w:rsid w:val="00E041FA"/>
    <w:rsid w:val="00E124FC"/>
    <w:rsid w:val="00E13A13"/>
    <w:rsid w:val="00E14421"/>
    <w:rsid w:val="00E21BE3"/>
    <w:rsid w:val="00E229F2"/>
    <w:rsid w:val="00E24631"/>
    <w:rsid w:val="00E36854"/>
    <w:rsid w:val="00E41B5D"/>
    <w:rsid w:val="00E42F3A"/>
    <w:rsid w:val="00E44F62"/>
    <w:rsid w:val="00E4756A"/>
    <w:rsid w:val="00E56020"/>
    <w:rsid w:val="00E620B4"/>
    <w:rsid w:val="00E70558"/>
    <w:rsid w:val="00E726A7"/>
    <w:rsid w:val="00E75B0D"/>
    <w:rsid w:val="00E85CCF"/>
    <w:rsid w:val="00E956AA"/>
    <w:rsid w:val="00EA4D79"/>
    <w:rsid w:val="00EB0A2C"/>
    <w:rsid w:val="00EB673D"/>
    <w:rsid w:val="00EC532F"/>
    <w:rsid w:val="00EC5932"/>
    <w:rsid w:val="00EE1230"/>
    <w:rsid w:val="00EE1BFB"/>
    <w:rsid w:val="00EE64D4"/>
    <w:rsid w:val="00EE68D5"/>
    <w:rsid w:val="00F007C8"/>
    <w:rsid w:val="00F01CF8"/>
    <w:rsid w:val="00F07400"/>
    <w:rsid w:val="00F10BA2"/>
    <w:rsid w:val="00F14618"/>
    <w:rsid w:val="00F25719"/>
    <w:rsid w:val="00F30350"/>
    <w:rsid w:val="00F317D3"/>
    <w:rsid w:val="00F31F90"/>
    <w:rsid w:val="00F34176"/>
    <w:rsid w:val="00F35CC3"/>
    <w:rsid w:val="00F52B55"/>
    <w:rsid w:val="00F53C56"/>
    <w:rsid w:val="00F5436A"/>
    <w:rsid w:val="00F643A2"/>
    <w:rsid w:val="00F665CD"/>
    <w:rsid w:val="00F709B3"/>
    <w:rsid w:val="00F72FC8"/>
    <w:rsid w:val="00F75273"/>
    <w:rsid w:val="00F76049"/>
    <w:rsid w:val="00F902F6"/>
    <w:rsid w:val="00F90BC6"/>
    <w:rsid w:val="00F916BC"/>
    <w:rsid w:val="00F928DF"/>
    <w:rsid w:val="00F96A6B"/>
    <w:rsid w:val="00F97DCE"/>
    <w:rsid w:val="00FC1E83"/>
    <w:rsid w:val="00FC2472"/>
    <w:rsid w:val="00FC285F"/>
    <w:rsid w:val="00FC3B9C"/>
    <w:rsid w:val="00FD15C6"/>
    <w:rsid w:val="00F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5B5D7E0"/>
  <w15:docId w15:val="{BF40B937-466F-49AA-8376-97509D8A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D15C6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8F067A"/>
    <w:pPr>
      <w:widowControl/>
      <w:suppressAutoHyphens/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F067A"/>
    <w:pPr>
      <w:ind w:left="720"/>
      <w:contextualSpacing/>
    </w:pPr>
  </w:style>
  <w:style w:type="character" w:styleId="Hipercze">
    <w:name w:val="Hyperlink"/>
    <w:uiPriority w:val="99"/>
    <w:rsid w:val="008F067A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F067A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06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8F06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F06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6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7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7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33">
    <w:name w:val="Font Style33"/>
    <w:basedOn w:val="Domylnaczcionkaakapitu"/>
    <w:rsid w:val="00F90BC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A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A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D15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awartotabeli">
    <w:name w:val="Zawartość tabeli"/>
    <w:basedOn w:val="Normalny"/>
    <w:qFormat/>
    <w:rsid w:val="001C5D79"/>
    <w:pPr>
      <w:suppressAutoHyphens/>
      <w:autoSpaceDE/>
      <w:autoSpaceDN/>
      <w:adjustRightInd/>
    </w:pPr>
    <w:rPr>
      <w:rFonts w:ascii="Arial" w:eastAsia="Cambria" w:hAnsi="Arial" w:cs="Arial"/>
    </w:rPr>
  </w:style>
  <w:style w:type="paragraph" w:styleId="Poprawka">
    <w:name w:val="Revision"/>
    <w:hidden/>
    <w:uiPriority w:val="99"/>
    <w:semiHidden/>
    <w:rsid w:val="00C2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57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77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.IAS.Bydgoszcz@mf.gov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ACF2-C877-4323-B45C-2CA3AB66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3043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Piasecki Adam 2</dc:creator>
  <cp:lastModifiedBy>Piasecki Adam 2</cp:lastModifiedBy>
  <cp:revision>17</cp:revision>
  <cp:lastPrinted>2024-04-08T10:11:00Z</cp:lastPrinted>
  <dcterms:created xsi:type="dcterms:W3CDTF">2024-06-12T08:06:00Z</dcterms:created>
  <dcterms:modified xsi:type="dcterms:W3CDTF">2024-06-24T11:38:00Z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UxC4dwLulzfINJ8nQH+xvX5LNGipWa4BRSZhPgxsCvkrw41evyuevHkVvVTjF49IwrQihXVQILp3Tnzby/+pIg==</vt:lpwstr>
  </property>
  <property fmtid="{D5CDD505-2E9C-101B-9397-08002B2CF9AE}" pid="4" name="MFClassificationDate">
    <vt:lpwstr>2022-05-17T15:28:31.9917447+02:00</vt:lpwstr>
  </property>
  <property fmtid="{D5CDD505-2E9C-101B-9397-08002B2CF9AE}" pid="5" name="MFClassifiedBySID">
    <vt:lpwstr>UxC4dwLulzfINJ8nQH+xvX5LNGipWa4BRSZhPgxsCvm42mrIC/DSDv0ggS+FjUN/2v1BBotkLlY5aAiEhoi6ufSy8TZCEzgSWDXfvqhG6frfIQuYwLGp44i5Dj86zNhg</vt:lpwstr>
  </property>
  <property fmtid="{D5CDD505-2E9C-101B-9397-08002B2CF9AE}" pid="6" name="MFGRNItemId">
    <vt:lpwstr>GRN-27c0852d-50a1-4ada-9fca-5e9adf1edf03</vt:lpwstr>
  </property>
  <property fmtid="{D5CDD505-2E9C-101B-9397-08002B2CF9AE}" pid="7" name="MFHash">
    <vt:lpwstr>w+wmIwsGGJyY3dUh7Hr5C8S2VCKV9iVD96/7hKG6d1Y=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