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806DC" w:rsidRDefault="005A2DC3">
      <w:pPr>
        <w:pStyle w:val="Nagwek"/>
        <w:ind w:left="3252"/>
        <w:jc w:val="right"/>
      </w:pPr>
      <w:bookmarkStart w:id="0" w:name="_GoBack"/>
      <w:bookmarkEnd w:id="0"/>
      <w:r>
        <w:rPr>
          <w:noProof/>
          <w:lang w:eastAsia="pl-PL"/>
        </w:rPr>
        <w:drawing>
          <wp:anchor distT="0" distB="0" distL="114935" distR="114935" simplePos="0" relativeHeight="251657216" behindDoc="1" locked="0" layoutInCell="0" allowOverlap="1">
            <wp:simplePos x="0" y="0"/>
            <wp:positionH relativeFrom="column">
              <wp:posOffset>20320</wp:posOffset>
            </wp:positionH>
            <wp:positionV relativeFrom="paragraph">
              <wp:posOffset>635</wp:posOffset>
            </wp:positionV>
            <wp:extent cx="1168400" cy="704850"/>
            <wp:effectExtent l="0" t="0" r="0" b="0"/>
            <wp:wrapNone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-69" t="-114" r="-69" b="-1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704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806DC">
        <w:rPr>
          <w:b/>
          <w:bCs/>
          <w:color w:val="595959"/>
          <w:sz w:val="22"/>
          <w:szCs w:val="22"/>
        </w:rPr>
        <w:t xml:space="preserve">Krosno, </w:t>
      </w:r>
      <w:r w:rsidR="006806DC">
        <w:rPr>
          <w:b/>
          <w:bCs/>
          <w:color w:val="595959"/>
          <w:sz w:val="22"/>
          <w:szCs w:val="22"/>
        </w:rPr>
        <w:tab/>
        <w:t xml:space="preserve">dnia </w:t>
      </w:r>
      <w:r w:rsidR="00872144">
        <w:rPr>
          <w:b/>
          <w:bCs/>
          <w:color w:val="595959"/>
          <w:sz w:val="22"/>
          <w:szCs w:val="22"/>
        </w:rPr>
        <w:t>19</w:t>
      </w:r>
      <w:r w:rsidR="006806DC">
        <w:rPr>
          <w:b/>
          <w:bCs/>
          <w:color w:val="595959"/>
          <w:sz w:val="22"/>
          <w:szCs w:val="22"/>
        </w:rPr>
        <w:t xml:space="preserve"> </w:t>
      </w:r>
      <w:r w:rsidR="00872144">
        <w:rPr>
          <w:b/>
          <w:bCs/>
          <w:color w:val="595959"/>
          <w:sz w:val="22"/>
          <w:szCs w:val="22"/>
        </w:rPr>
        <w:t>stycznia</w:t>
      </w:r>
      <w:r w:rsidR="006806DC">
        <w:rPr>
          <w:b/>
          <w:bCs/>
          <w:color w:val="595959"/>
          <w:sz w:val="22"/>
          <w:szCs w:val="22"/>
        </w:rPr>
        <w:t xml:space="preserve"> 202</w:t>
      </w:r>
      <w:r w:rsidR="00872144">
        <w:rPr>
          <w:b/>
          <w:bCs/>
          <w:color w:val="595959"/>
          <w:sz w:val="22"/>
          <w:szCs w:val="22"/>
        </w:rPr>
        <w:t>4</w:t>
      </w:r>
      <w:r w:rsidR="006806DC">
        <w:rPr>
          <w:b/>
          <w:bCs/>
          <w:color w:val="595959"/>
          <w:sz w:val="22"/>
          <w:szCs w:val="22"/>
        </w:rPr>
        <w:t xml:space="preserve"> r.</w:t>
      </w:r>
    </w:p>
    <w:p w:rsidR="006806DC" w:rsidRDefault="006806DC">
      <w:pPr>
        <w:jc w:val="both"/>
        <w:rPr>
          <w:b/>
          <w:bCs/>
          <w:i/>
          <w:color w:val="595959"/>
          <w:sz w:val="22"/>
          <w:szCs w:val="22"/>
        </w:rPr>
      </w:pPr>
    </w:p>
    <w:p w:rsidR="006806DC" w:rsidRDefault="000E52B5">
      <w:pPr>
        <w:rPr>
          <w:b/>
          <w:bCs/>
          <w:i/>
          <w:color w:val="595959"/>
          <w:sz w:val="22"/>
          <w:szCs w:val="22"/>
        </w:rPr>
      </w:pPr>
      <w:r w:rsidRPr="000E52B5">
        <w:rPr>
          <w:noProof/>
          <w:lang w:eastAsia="pl-P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margin-left:-3.5pt;margin-top:89.5pt;width:477.3pt;height:172.95pt;z-index:251658240;visibility:visible;mso-wrap-style:square;mso-width-percent:0;mso-wrap-distance-left:0;mso-wrap-distance-top:0;mso-wrap-distance-right:7.05pt;mso-wrap-distance-bottom:0;mso-position-horizontal:absolute;mso-position-horizontal-relative:margin;mso-position-vertical:absolute;mso-position-vertical-relative:page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" o:allowincell="f" stroked="f">
            <v:fill opacity="0"/>
            <v:textbox style="mso-next-textbox:#Text Box 3" inset=".3pt,.3pt,.3pt,.3pt">
              <w:txbxContent>
                <w:tbl>
                  <w:tblPr>
                    <w:tblW w:w="0" w:type="auto"/>
                    <w:tblInd w:w="7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000"/>
                  </w:tblPr>
                  <w:tblGrid>
                    <w:gridCol w:w="3544"/>
                    <w:gridCol w:w="2106"/>
                    <w:gridCol w:w="160"/>
                    <w:gridCol w:w="3890"/>
                    <w:gridCol w:w="140"/>
                  </w:tblGrid>
                  <w:tr w:rsidR="00872144">
                    <w:trPr>
                      <w:trHeight w:val="454"/>
                    </w:trPr>
                    <w:tc>
                      <w:tcPr>
                        <w:tcW w:w="5650" w:type="dxa"/>
                        <w:gridSpan w:val="2"/>
                        <w:shd w:val="clear" w:color="auto" w:fill="auto"/>
                        <w:vAlign w:val="center"/>
                      </w:tcPr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snapToGrid w:val="0"/>
                          <w:jc w:val="left"/>
                        </w:pPr>
                        <w:r>
                          <w:rPr>
                            <w:bCs w:val="0"/>
                            <w:color w:val="595959"/>
                            <w:szCs w:val="22"/>
                          </w:rPr>
                          <w:t>Podkarpacki Urząd Celno-Skarbowy w Przemyślu</w:t>
                        </w: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snapToGrid w:val="0"/>
                          <w:jc w:val="left"/>
                        </w:pPr>
                        <w:r>
                          <w:rPr>
                            <w:bCs w:val="0"/>
                            <w:color w:val="595959"/>
                            <w:szCs w:val="22"/>
                          </w:rPr>
                          <w:t>Trzeci Dział Dochodzeniowo - Ś</w:t>
                        </w:r>
                        <w:r>
                          <w:rPr>
                            <w:color w:val="595959"/>
                            <w:szCs w:val="22"/>
                          </w:rPr>
                          <w:t xml:space="preserve">ledczy </w:t>
                        </w:r>
                        <w:r>
                          <w:rPr>
                            <w:rFonts w:cs="Arial Narrow"/>
                            <w:color w:val="595959"/>
                            <w:szCs w:val="22"/>
                          </w:rPr>
                          <w:t>w Krośnie</w:t>
                        </w: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snapToGrid w:val="0"/>
                          <w:jc w:val="left"/>
                        </w:pPr>
                        <w:r>
                          <w:rPr>
                            <w:rFonts w:cs="Arial Narrow"/>
                            <w:color w:val="595959"/>
                            <w:szCs w:val="22"/>
                          </w:rPr>
                          <w:t>ul. Pużaka 18</w:t>
                        </w: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snapToGrid w:val="0"/>
                          <w:jc w:val="left"/>
                        </w:pPr>
                        <w:r>
                          <w:rPr>
                            <w:rFonts w:cs="Arial Narrow"/>
                            <w:color w:val="595959"/>
                            <w:szCs w:val="22"/>
                          </w:rPr>
                          <w:t>38-400 Krosno</w:t>
                        </w:r>
                      </w:p>
                    </w:tc>
                    <w:tc>
                      <w:tcPr>
                        <w:tcW w:w="160" w:type="dxa"/>
                        <w:shd w:val="clear" w:color="auto" w:fill="auto"/>
                        <w:vAlign w:val="center"/>
                      </w:tcPr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snapToGrid w:val="0"/>
                          <w:jc w:val="left"/>
                          <w:rPr>
                            <w:rFonts w:ascii="Arial Narrow" w:hAnsi="Arial Narrow" w:cs="Arial Narrow"/>
                            <w:b w:val="0"/>
                            <w:color w:val="595959"/>
                            <w:sz w:val="24"/>
                          </w:rPr>
                        </w:pPr>
                      </w:p>
                    </w:tc>
                    <w:tc>
                      <w:tcPr>
                        <w:tcW w:w="4030" w:type="dxa"/>
                        <w:gridSpan w:val="2"/>
                        <w:shd w:val="clear" w:color="auto" w:fill="auto"/>
                        <w:vAlign w:val="center"/>
                      </w:tcPr>
                      <w:p w:rsidR="00872144" w:rsidRDefault="00872144">
                        <w:pPr>
                          <w:pStyle w:val="Tekstpodstawowy21"/>
                          <w:snapToGrid w:val="0"/>
                          <w:jc w:val="right"/>
                          <w:rPr>
                            <w:rFonts w:ascii="Arial Narrow" w:hAnsi="Arial Narrow" w:cs="Arial Narrow"/>
                            <w:b w:val="0"/>
                            <w:color w:val="595959"/>
                            <w:sz w:val="24"/>
                          </w:rPr>
                        </w:pPr>
                      </w:p>
                    </w:tc>
                  </w:tr>
                  <w:tr w:rsidR="00872144">
                    <w:tblPrEx>
                      <w:tblCellMar>
                        <w:left w:w="0" w:type="dxa"/>
                        <w:right w:w="0" w:type="dxa"/>
                      </w:tblCellMar>
                    </w:tblPrEx>
                    <w:trPr>
                      <w:trHeight w:val="340"/>
                    </w:trPr>
                    <w:tc>
                      <w:tcPr>
                        <w:tcW w:w="9700" w:type="dxa"/>
                        <w:gridSpan w:val="4"/>
                        <w:shd w:val="clear" w:color="auto" w:fill="auto"/>
                        <w:tcMar>
                          <w:left w:w="70" w:type="dxa"/>
                          <w:right w:w="70" w:type="dxa"/>
                        </w:tcMar>
                        <w:vAlign w:val="center"/>
                      </w:tcPr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jc w:val="left"/>
                        </w:pPr>
                        <w:r>
                          <w:rPr>
                            <w:b w:val="0"/>
                            <w:color w:val="595959"/>
                            <w:sz w:val="24"/>
                          </w:rPr>
                          <w:t>Znak sprawy:</w:t>
                        </w: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jc w:val="left"/>
                        </w:pPr>
                        <w:r>
                          <w:rPr>
                            <w:bCs w:val="0"/>
                            <w:szCs w:val="22"/>
                          </w:rPr>
                          <w:t>RKS- 3712/2018/408000/JM</w:t>
                        </w: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jc w:val="left"/>
                          <w:rPr>
                            <w:bCs w:val="0"/>
                            <w:szCs w:val="22"/>
                          </w:rPr>
                        </w:pPr>
                      </w:p>
                    </w:tc>
                    <w:tc>
                      <w:tcPr>
                        <w:tcW w:w="140" w:type="dxa"/>
                        <w:shd w:val="clear" w:color="auto" w:fill="auto"/>
                      </w:tcPr>
                      <w:p w:rsidR="00872144" w:rsidRDefault="00872144">
                        <w:pPr>
                          <w:snapToGrid w:val="0"/>
                          <w:rPr>
                            <w:szCs w:val="22"/>
                          </w:rPr>
                        </w:pPr>
                      </w:p>
                    </w:tc>
                  </w:tr>
                  <w:tr w:rsidR="00872144">
                    <w:tblPrEx>
                      <w:tblCellMar>
                        <w:left w:w="0" w:type="dxa"/>
                        <w:right w:w="0" w:type="dxa"/>
                      </w:tblCellMar>
                    </w:tblPrEx>
                    <w:trPr>
                      <w:trHeight w:val="562"/>
                    </w:trPr>
                    <w:tc>
                      <w:tcPr>
                        <w:tcW w:w="3544" w:type="dxa"/>
                        <w:shd w:val="clear" w:color="auto" w:fill="auto"/>
                        <w:tcMar>
                          <w:left w:w="70" w:type="dxa"/>
                          <w:right w:w="70" w:type="dxa"/>
                        </w:tcMar>
                      </w:tcPr>
                      <w:p w:rsidR="00872144" w:rsidRDefault="00872144">
                        <w:pPr>
                          <w:snapToGrid w:val="0"/>
                          <w:jc w:val="center"/>
                          <w:rPr>
                            <w:b/>
                            <w:szCs w:val="22"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</w:rPr>
                        </w:pPr>
                      </w:p>
                      <w:p w:rsidR="00872144" w:rsidRDefault="00872144">
                        <w:pPr>
                          <w:jc w:val="center"/>
                          <w:rPr>
                            <w:b/>
                          </w:rPr>
                        </w:pPr>
                      </w:p>
                      <w:p w:rsidR="00872144" w:rsidRDefault="00872144">
                        <w:pPr>
                          <w:pStyle w:val="Tekstpodstawowy21"/>
                          <w:tabs>
                            <w:tab w:val="left" w:pos="3402"/>
                          </w:tabs>
                          <w:jc w:val="center"/>
                          <w:rPr>
                            <w:b w:val="0"/>
                            <w:i/>
                            <w:sz w:val="24"/>
                          </w:rPr>
                        </w:pPr>
                      </w:p>
                    </w:tc>
                    <w:tc>
                      <w:tcPr>
                        <w:tcW w:w="6156" w:type="dxa"/>
                        <w:gridSpan w:val="3"/>
                        <w:shd w:val="clear" w:color="auto" w:fill="auto"/>
                        <w:tcMar>
                          <w:left w:w="70" w:type="dxa"/>
                          <w:right w:w="70" w:type="dxa"/>
                        </w:tcMar>
                      </w:tcPr>
                      <w:p w:rsidR="00872144" w:rsidRPr="00872144" w:rsidRDefault="00872144">
                        <w:pPr>
                          <w:snapToGrid w:val="0"/>
                          <w:rPr>
                            <w:rFonts w:cs="Times New Roman"/>
                            <w:b/>
                            <w:sz w:val="20"/>
                            <w:szCs w:val="20"/>
                          </w:rPr>
                        </w:pPr>
                        <w:r w:rsidRPr="00872144">
                          <w:rPr>
                            <w:rFonts w:cs="Times New Roman"/>
                            <w:b/>
                            <w:sz w:val="20"/>
                            <w:szCs w:val="20"/>
                          </w:rPr>
                          <w:t>KTS GENERAL TRADING F.Z.C</w:t>
                        </w:r>
                      </w:p>
                      <w:p w:rsidR="00872144" w:rsidRPr="00872144" w:rsidRDefault="00872144">
                        <w:pPr>
                          <w:snapToGrid w:val="0"/>
                          <w:rPr>
                            <w:sz w:val="20"/>
                            <w:szCs w:val="20"/>
                          </w:rPr>
                        </w:pPr>
                        <w:r w:rsidRPr="00872144">
                          <w:rPr>
                            <w:rFonts w:cs="Times New Roman"/>
                            <w:b/>
                            <w:sz w:val="20"/>
                            <w:szCs w:val="20"/>
                          </w:rPr>
                          <w:t>SM – OFFICE C1-1116A</w:t>
                        </w:r>
                      </w:p>
                      <w:p w:rsidR="00872144" w:rsidRPr="00872144" w:rsidRDefault="00872144">
                        <w:pPr>
                          <w:snapToGri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872144">
                          <w:rPr>
                            <w:b/>
                            <w:sz w:val="20"/>
                            <w:szCs w:val="20"/>
                          </w:rPr>
                          <w:t>AJMAN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872144">
                          <w:rPr>
                            <w:b/>
                            <w:sz w:val="20"/>
                            <w:szCs w:val="20"/>
                          </w:rPr>
                          <w:t>FREE ZONE</w:t>
                        </w:r>
                      </w:p>
                      <w:p w:rsidR="00872144" w:rsidRPr="00872144" w:rsidRDefault="00872144">
                        <w:pPr>
                          <w:snapToGri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872144">
                          <w:rPr>
                            <w:b/>
                            <w:sz w:val="20"/>
                            <w:szCs w:val="20"/>
                          </w:rPr>
                          <w:t>AJMAN PO BOX</w:t>
                        </w:r>
                      </w:p>
                      <w:p w:rsidR="00872144" w:rsidRPr="00872144" w:rsidRDefault="00872144">
                        <w:pPr>
                          <w:snapToGri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872144">
                          <w:rPr>
                            <w:b/>
                            <w:sz w:val="20"/>
                            <w:szCs w:val="20"/>
                          </w:rPr>
                          <w:t>ZJEDNOCZONE EMIRATY ARABSKIE</w:t>
                        </w:r>
                      </w:p>
                      <w:p w:rsidR="00872144" w:rsidRDefault="00872144">
                        <w:pPr>
                          <w:snapToGrid w:val="0"/>
                        </w:pPr>
                      </w:p>
                    </w:tc>
                    <w:tc>
                      <w:tcPr>
                        <w:tcW w:w="140" w:type="dxa"/>
                        <w:shd w:val="clear" w:color="auto" w:fill="auto"/>
                      </w:tcPr>
                      <w:p w:rsidR="00872144" w:rsidRDefault="00872144">
                        <w:pPr>
                          <w:snapToGrid w:val="0"/>
                          <w:rPr>
                            <w:b/>
                          </w:rPr>
                        </w:pPr>
                      </w:p>
                    </w:tc>
                  </w:tr>
                </w:tbl>
                <w:p w:rsidR="00872144" w:rsidRDefault="00872144">
                  <w:r>
                    <w:rPr>
                      <w:rFonts w:cs="Times New Roman"/>
                    </w:rPr>
                    <w:t xml:space="preserve"> </w:t>
                  </w:r>
                </w:p>
              </w:txbxContent>
            </v:textbox>
            <w10:wrap type="square" side="largest" anchorx="margin" anchory="page"/>
          </v:shape>
        </w:pict>
      </w:r>
    </w:p>
    <w:p w:rsidR="006806DC" w:rsidRDefault="006806DC">
      <w:pPr>
        <w:spacing w:line="360" w:lineRule="auto"/>
        <w:jc w:val="both"/>
      </w:pPr>
    </w:p>
    <w:p w:rsidR="006806DC" w:rsidRDefault="006806DC">
      <w:pPr>
        <w:spacing w:line="360" w:lineRule="auto"/>
        <w:jc w:val="both"/>
      </w:pPr>
      <w:r>
        <w:rPr>
          <w:rFonts w:cs="Arial"/>
        </w:rPr>
        <w:tab/>
      </w:r>
    </w:p>
    <w:p w:rsidR="006806DC" w:rsidRDefault="006806DC">
      <w:pPr>
        <w:spacing w:line="360" w:lineRule="auto"/>
        <w:jc w:val="both"/>
      </w:pPr>
      <w:r>
        <w:rPr>
          <w:rFonts w:cs="Arial"/>
        </w:rPr>
        <w:tab/>
        <w:t>N</w:t>
      </w:r>
      <w:r>
        <w:t xml:space="preserve">aczelnik Podkarpackiego Urzędu Celno-Skarbowego w Przemyślu w związku                      z </w:t>
      </w:r>
      <w:r w:rsidR="00C93311">
        <w:t>wyrokiem</w:t>
      </w:r>
      <w:r w:rsidR="00872144">
        <w:t xml:space="preserve"> Sądu Okręgowego w Przemyślu II Wydział Karny </w:t>
      </w:r>
      <w:r>
        <w:t xml:space="preserve"> z dnia </w:t>
      </w:r>
      <w:r w:rsidR="00872144">
        <w:t>06-07</w:t>
      </w:r>
      <w:r>
        <w:t xml:space="preserve">-2023 r. sygn. akt II </w:t>
      </w:r>
      <w:proofErr w:type="spellStart"/>
      <w:r>
        <w:t>Ka</w:t>
      </w:r>
      <w:proofErr w:type="spellEnd"/>
      <w:r>
        <w:t xml:space="preserve"> 1</w:t>
      </w:r>
      <w:r w:rsidR="00872144">
        <w:t>36</w:t>
      </w:r>
      <w:r>
        <w:t>/23</w:t>
      </w:r>
      <w:r w:rsidR="00872144">
        <w:t xml:space="preserve"> oraz postanowieniem Sądu Okręgowego w Przemyślu II Wydział Karny z dnia 09-10-2023r., sygn. akt II </w:t>
      </w:r>
      <w:proofErr w:type="spellStart"/>
      <w:r w:rsidR="00872144">
        <w:t>Ka</w:t>
      </w:r>
      <w:proofErr w:type="spellEnd"/>
      <w:r w:rsidR="00872144">
        <w:t xml:space="preserve"> 136/23</w:t>
      </w:r>
      <w:r>
        <w:t xml:space="preserve"> wzywa do odbioru:</w:t>
      </w:r>
    </w:p>
    <w:p w:rsidR="00C93311" w:rsidRDefault="00C93311">
      <w:pPr>
        <w:spacing w:line="360" w:lineRule="auto"/>
        <w:jc w:val="both"/>
      </w:pPr>
      <w:r>
        <w:t>- melasy tytoniowej zajętej do sprawy RKS-3712/2018/408000/JM za pokwitowaniem PLA nr 0048418 z dnia 09-09-2018r. w łącznej ilości 19955 kg przechowywanej w magazynie  depozytowym Podkarpackiego Urzędu Celno- Skarbowego w Przemyślu.</w:t>
      </w:r>
    </w:p>
    <w:p w:rsidR="006806DC" w:rsidRDefault="006806DC">
      <w:pPr>
        <w:spacing w:line="360" w:lineRule="auto"/>
        <w:jc w:val="both"/>
      </w:pPr>
      <w:r>
        <w:rPr>
          <w:rFonts w:cs="Times New Roman"/>
        </w:rPr>
        <w:tab/>
      </w:r>
      <w:r>
        <w:t xml:space="preserve">Jednocześnie informujemy, iż w przypadku nieodebrania w/w rzeczy we wskazanym terminie będą one podlegały likwidacji w trybie określonym w ustawie z dnia 18 października 2006 roku o likwidacji niepodjętych depozytów (Dz. U. 2006 nr 208 poz. 1537 z </w:t>
      </w:r>
      <w:proofErr w:type="spellStart"/>
      <w:r>
        <w:t>póź</w:t>
      </w:r>
      <w:proofErr w:type="spellEnd"/>
      <w:r>
        <w:t xml:space="preserve">. </w:t>
      </w:r>
      <w:proofErr w:type="spellStart"/>
      <w:r>
        <w:t>zm</w:t>
      </w:r>
      <w:proofErr w:type="spellEnd"/>
      <w:r>
        <w:t xml:space="preserve">).                    </w:t>
      </w:r>
    </w:p>
    <w:p w:rsidR="006806DC" w:rsidRDefault="006806DC">
      <w:pPr>
        <w:spacing w:line="360" w:lineRule="auto"/>
        <w:jc w:val="both"/>
      </w:pPr>
      <w:r>
        <w:tab/>
        <w:t xml:space="preserve">W celu ustalenia odbioru w/w rzeczy prosimy o wcześniejszy kontakt telefoniczny: tel. 0 – 13 420 36 15 </w:t>
      </w:r>
      <w:proofErr w:type="spellStart"/>
      <w:r>
        <w:t>wewn</w:t>
      </w:r>
      <w:proofErr w:type="spellEnd"/>
      <w:r>
        <w:t>. 36</w:t>
      </w:r>
      <w:r w:rsidR="00C93311">
        <w:t>42</w:t>
      </w:r>
      <w:r>
        <w:t>.</w:t>
      </w:r>
    </w:p>
    <w:p w:rsidR="006806DC" w:rsidRDefault="006806DC">
      <w:pPr>
        <w:spacing w:line="360" w:lineRule="auto"/>
        <w:jc w:val="both"/>
      </w:pPr>
    </w:p>
    <w:p w:rsidR="006806DC" w:rsidRDefault="006806DC">
      <w:pPr>
        <w:spacing w:line="360" w:lineRule="auto"/>
        <w:jc w:val="center"/>
      </w:pP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  <w:r>
        <w:rPr>
          <w:rFonts w:cs="Times New Roman"/>
          <w:sz w:val="18"/>
          <w:szCs w:val="18"/>
          <w:lang w:eastAsia="pl-PL"/>
        </w:rPr>
        <w:t xml:space="preserve">Z </w:t>
      </w:r>
      <w:r>
        <w:rPr>
          <w:rFonts w:cs="Times New Roman"/>
          <w:sz w:val="18"/>
          <w:szCs w:val="18"/>
        </w:rPr>
        <w:t>upoważnienia</w:t>
      </w:r>
    </w:p>
    <w:p w:rsidR="006806DC" w:rsidRDefault="006806DC">
      <w:pPr>
        <w:spacing w:line="360" w:lineRule="auto"/>
        <w:jc w:val="both"/>
      </w:pPr>
      <w:r>
        <w:rPr>
          <w:rFonts w:cs="Times New Roman"/>
          <w:sz w:val="18"/>
          <w:szCs w:val="18"/>
        </w:rPr>
        <w:t xml:space="preserve">                                                                                 </w:t>
      </w:r>
      <w:r>
        <w:rPr>
          <w:sz w:val="18"/>
          <w:szCs w:val="18"/>
          <w:lang w:eastAsia="pl-PL"/>
        </w:rPr>
        <w:t>Naczelnika Podkarpackiego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lang w:eastAsia="pl-PL"/>
        </w:rPr>
        <w:t>Urzędu Celno-Skarbowego w Przemyślu</w:t>
      </w:r>
    </w:p>
    <w:p w:rsidR="006806DC" w:rsidRDefault="006806DC">
      <w:pPr>
        <w:spacing w:line="360" w:lineRule="auto"/>
        <w:jc w:val="both"/>
      </w:pP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  <w:t>w/z Kierownika Działu Dochodzeniowo-Śledczego</w:t>
      </w:r>
    </w:p>
    <w:p w:rsidR="006806DC" w:rsidRDefault="006806DC">
      <w:pPr>
        <w:spacing w:line="360" w:lineRule="auto"/>
        <w:jc w:val="both"/>
      </w:pP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</w:r>
      <w:r>
        <w:rPr>
          <w:sz w:val="18"/>
          <w:szCs w:val="18"/>
          <w:lang w:eastAsia="pl-PL"/>
        </w:rPr>
        <w:tab/>
        <w:t xml:space="preserve">         kom. Dawid Kudła</w:t>
      </w:r>
    </w:p>
    <w:p w:rsidR="006806DC" w:rsidRDefault="006806DC">
      <w:pPr>
        <w:spacing w:line="360" w:lineRule="auto"/>
        <w:jc w:val="center"/>
      </w:pPr>
      <w:r>
        <w:rPr>
          <w:rFonts w:cs="Times New Roman"/>
          <w:sz w:val="18"/>
          <w:szCs w:val="18"/>
          <w:lang w:eastAsia="pl-PL"/>
        </w:rPr>
        <w:tab/>
      </w:r>
      <w:r>
        <w:rPr>
          <w:rFonts w:cs="Times New Roman"/>
          <w:sz w:val="18"/>
          <w:szCs w:val="18"/>
          <w:lang w:eastAsia="pl-PL"/>
        </w:rPr>
        <w:tab/>
      </w:r>
      <w:r>
        <w:rPr>
          <w:rFonts w:cs="Times New Roman"/>
          <w:sz w:val="18"/>
          <w:szCs w:val="18"/>
          <w:lang w:eastAsia="pl-PL"/>
        </w:rPr>
        <w:tab/>
      </w:r>
      <w:r>
        <w:rPr>
          <w:rFonts w:cs="Times New Roman"/>
          <w:sz w:val="18"/>
          <w:szCs w:val="18"/>
          <w:lang w:eastAsia="pl-PL"/>
        </w:rPr>
        <w:tab/>
        <w:t xml:space="preserve">   </w:t>
      </w:r>
      <w:r>
        <w:rPr>
          <w:rFonts w:cs="Times New Roman"/>
          <w:sz w:val="14"/>
          <w:szCs w:val="14"/>
          <w:lang w:eastAsia="pl-PL"/>
        </w:rPr>
        <w:t>(podpis na oryginale)</w:t>
      </w:r>
    </w:p>
    <w:p w:rsidR="006806DC" w:rsidRDefault="006806DC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6806DC" w:rsidRDefault="006806DC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6806DC" w:rsidRDefault="006806DC">
      <w:r>
        <w:rPr>
          <w:rFonts w:cs="Times New Roman"/>
          <w:sz w:val="20"/>
          <w:szCs w:val="20"/>
        </w:rPr>
        <w:t xml:space="preserve"> </w:t>
      </w:r>
    </w:p>
    <w:sectPr w:rsidR="006806DC" w:rsidSect="002B5FA9">
      <w:pgSz w:w="11906" w:h="16838"/>
      <w:pgMar w:top="71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1">
    <w:charset w:val="EE"/>
    <w:family w:val="roman"/>
    <w:pitch w:val="variable"/>
    <w:sig w:usb0="00000000" w:usb1="00000000" w:usb2="00000000" w:usb3="00000000" w:csb0="00000000" w:csb1="00000000"/>
  </w:font>
  <w:font w:name="Times New Roman1">
    <w:charset w:val="EE"/>
    <w:family w:val="swiss"/>
    <w:pitch w:val="variable"/>
    <w:sig w:usb0="00000000" w:usb1="00000000" w:usb2="00000000" w:usb3="00000000" w:csb0="0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8B4D50"/>
    <w:rsid w:val="000E52B5"/>
    <w:rsid w:val="001B5763"/>
    <w:rsid w:val="002B5FA9"/>
    <w:rsid w:val="005A2DC3"/>
    <w:rsid w:val="006806DC"/>
    <w:rsid w:val="00872144"/>
    <w:rsid w:val="008B4D50"/>
    <w:rsid w:val="00B820B1"/>
    <w:rsid w:val="00C93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5FA9"/>
    <w:pPr>
      <w:suppressAutoHyphens/>
    </w:pPr>
    <w:rPr>
      <w:rFonts w:cs="Calibri"/>
      <w:sz w:val="24"/>
      <w:szCs w:val="24"/>
      <w:lang w:eastAsia="zh-CN"/>
    </w:rPr>
  </w:style>
  <w:style w:type="paragraph" w:styleId="Nagwek2">
    <w:name w:val="heading 2"/>
    <w:basedOn w:val="Normalny"/>
    <w:next w:val="Normalny"/>
    <w:qFormat/>
    <w:rsid w:val="002B5FA9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2B5FA9"/>
    <w:rPr>
      <w:rFonts w:hint="default"/>
    </w:rPr>
  </w:style>
  <w:style w:type="character" w:customStyle="1" w:styleId="Domylnaczcionkaakapitu1">
    <w:name w:val="Domyślna czcionka akapitu1"/>
    <w:rsid w:val="002B5FA9"/>
  </w:style>
  <w:style w:type="character" w:customStyle="1" w:styleId="TekstdymkaZnak">
    <w:name w:val="Tekst dymka Znak"/>
    <w:rsid w:val="002B5FA9"/>
    <w:rPr>
      <w:rFonts w:ascii="Segoe UI" w:hAnsi="Segoe UI" w:cs="Segoe UI"/>
      <w:sz w:val="18"/>
      <w:szCs w:val="18"/>
    </w:rPr>
  </w:style>
  <w:style w:type="character" w:customStyle="1" w:styleId="StopkaZnak">
    <w:name w:val="Stopka Znak"/>
    <w:rsid w:val="002B5FA9"/>
    <w:rPr>
      <w:rFonts w:cs="Calibri"/>
      <w:sz w:val="24"/>
      <w:szCs w:val="24"/>
    </w:rPr>
  </w:style>
  <w:style w:type="character" w:styleId="Hipercze">
    <w:name w:val="Hyperlink"/>
    <w:rsid w:val="002B5FA9"/>
    <w:rPr>
      <w:color w:val="0000FF"/>
      <w:u w:val="single"/>
    </w:rPr>
  </w:style>
  <w:style w:type="character" w:customStyle="1" w:styleId="Nagwek2Znak">
    <w:name w:val="Nagłówek 2 Znak"/>
    <w:rsid w:val="002B5FA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Domylnaczcionkaakapitu2">
    <w:name w:val="Domyślna czcionka akapitu2"/>
    <w:rsid w:val="002B5FA9"/>
  </w:style>
  <w:style w:type="character" w:customStyle="1" w:styleId="Teksttreci">
    <w:name w:val="Tekst treści_"/>
    <w:rsid w:val="002B5FA9"/>
    <w:rPr>
      <w:rFonts w:ascii="Arial" w:hAnsi="Arial" w:cs="Arial"/>
      <w:b w:val="0"/>
      <w:i w:val="0"/>
      <w:caps w:val="0"/>
      <w:smallCaps w:val="0"/>
      <w:strike w:val="0"/>
      <w:dstrike w:val="0"/>
      <w:sz w:val="20"/>
      <w:u w:val="none"/>
    </w:rPr>
  </w:style>
  <w:style w:type="character" w:customStyle="1" w:styleId="Teksttreci8">
    <w:name w:val="Tekst treści (8)_"/>
    <w:rsid w:val="002B5FA9"/>
    <w:rPr>
      <w:rFonts w:ascii="Arial" w:hAnsi="Arial" w:cs="Arial"/>
      <w:b w:val="0"/>
      <w:i w:val="0"/>
      <w:caps w:val="0"/>
      <w:smallCaps w:val="0"/>
      <w:strike w:val="0"/>
      <w:dstrike w:val="0"/>
      <w:sz w:val="19"/>
      <w:u w:val="none"/>
    </w:rPr>
  </w:style>
  <w:style w:type="character" w:customStyle="1" w:styleId="Teksttreci818pt">
    <w:name w:val="Tekst treści (8) + 18 pt"/>
    <w:rsid w:val="002B5FA9"/>
    <w:rPr>
      <w:rFonts w:ascii="Arial" w:hAnsi="Arial" w:cs="Arial"/>
      <w:b/>
      <w:i/>
      <w:caps w:val="0"/>
      <w:smallCaps w:val="0"/>
      <w:strike w:val="0"/>
      <w:dstrike w:val="0"/>
      <w:sz w:val="36"/>
      <w:u w:val="none"/>
    </w:rPr>
  </w:style>
  <w:style w:type="character" w:customStyle="1" w:styleId="wT27">
    <w:name w:val="wT27"/>
    <w:rsid w:val="002B5FA9"/>
    <w:rPr>
      <w:b/>
      <w:i/>
    </w:rPr>
  </w:style>
  <w:style w:type="character" w:customStyle="1" w:styleId="ListLabel1">
    <w:name w:val="ListLabel 1"/>
    <w:rsid w:val="002B5FA9"/>
  </w:style>
  <w:style w:type="character" w:customStyle="1" w:styleId="ListLabel2">
    <w:name w:val="ListLabel 2"/>
    <w:rsid w:val="002B5FA9"/>
  </w:style>
  <w:style w:type="character" w:customStyle="1" w:styleId="ListLabel3">
    <w:name w:val="ListLabel 3"/>
    <w:rsid w:val="002B5FA9"/>
  </w:style>
  <w:style w:type="character" w:customStyle="1" w:styleId="ListLabel4">
    <w:name w:val="ListLabel 4"/>
    <w:rsid w:val="002B5FA9"/>
  </w:style>
  <w:style w:type="character" w:customStyle="1" w:styleId="ListLabel5">
    <w:name w:val="ListLabel 5"/>
    <w:rsid w:val="002B5FA9"/>
  </w:style>
  <w:style w:type="character" w:customStyle="1" w:styleId="ListLabel6">
    <w:name w:val="ListLabel 6"/>
    <w:rsid w:val="002B5FA9"/>
  </w:style>
  <w:style w:type="character" w:customStyle="1" w:styleId="ListLabel7">
    <w:name w:val="ListLabel 7"/>
    <w:rsid w:val="002B5FA9"/>
  </w:style>
  <w:style w:type="character" w:customStyle="1" w:styleId="ListLabel8">
    <w:name w:val="ListLabel 8"/>
    <w:rsid w:val="002B5FA9"/>
  </w:style>
  <w:style w:type="character" w:customStyle="1" w:styleId="ListLabel9">
    <w:name w:val="ListLabel 9"/>
    <w:rsid w:val="002B5FA9"/>
  </w:style>
  <w:style w:type="paragraph" w:customStyle="1" w:styleId="Nagwek1">
    <w:name w:val="Nagłówek1"/>
    <w:basedOn w:val="Normalny"/>
    <w:next w:val="Tekstpodstawowy"/>
    <w:rsid w:val="002B5FA9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2B5FA9"/>
    <w:pPr>
      <w:spacing w:after="120"/>
    </w:pPr>
  </w:style>
  <w:style w:type="paragraph" w:styleId="Lista">
    <w:name w:val="List"/>
    <w:basedOn w:val="Tekstpodstawowy"/>
    <w:rsid w:val="002B5FA9"/>
    <w:rPr>
      <w:rFonts w:cs="Lucida Sans"/>
    </w:rPr>
  </w:style>
  <w:style w:type="paragraph" w:styleId="Legenda">
    <w:name w:val="caption"/>
    <w:basedOn w:val="Normalny"/>
    <w:qFormat/>
    <w:rsid w:val="002B5FA9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rsid w:val="002B5FA9"/>
    <w:pPr>
      <w:suppressLineNumbers/>
    </w:pPr>
    <w:rPr>
      <w:rFonts w:cs="Times New Roman"/>
    </w:rPr>
  </w:style>
  <w:style w:type="paragraph" w:customStyle="1" w:styleId="Tekstpodstawowy21">
    <w:name w:val="Tekst podstawowy 21"/>
    <w:basedOn w:val="Normalny"/>
    <w:rsid w:val="002B5FA9"/>
    <w:pPr>
      <w:jc w:val="both"/>
    </w:pPr>
    <w:rPr>
      <w:b/>
      <w:bCs/>
      <w:sz w:val="22"/>
    </w:rPr>
  </w:style>
  <w:style w:type="paragraph" w:customStyle="1" w:styleId="Gwkaistopka">
    <w:name w:val="Główka i stopka"/>
    <w:basedOn w:val="Normalny"/>
    <w:rsid w:val="002B5FA9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rsid w:val="002B5FA9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sid w:val="002B5FA9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rsid w:val="002B5FA9"/>
    <w:rPr>
      <w:rFonts w:ascii="Segoe UI" w:hAnsi="Segoe UI" w:cs="Times New Roman"/>
      <w:sz w:val="18"/>
      <w:szCs w:val="18"/>
    </w:rPr>
  </w:style>
  <w:style w:type="paragraph" w:styleId="Stopka">
    <w:name w:val="footer"/>
    <w:basedOn w:val="Normalny"/>
    <w:rsid w:val="002B5FA9"/>
    <w:pPr>
      <w:tabs>
        <w:tab w:val="center" w:pos="4536"/>
        <w:tab w:val="right" w:pos="9072"/>
      </w:tabs>
    </w:pPr>
  </w:style>
  <w:style w:type="paragraph" w:customStyle="1" w:styleId="Zawartoramki">
    <w:name w:val="Zawartość ramki"/>
    <w:basedOn w:val="Normalny"/>
    <w:rsid w:val="002B5FA9"/>
  </w:style>
  <w:style w:type="paragraph" w:customStyle="1" w:styleId="Zawartotabeli">
    <w:name w:val="Zawartość tabeli"/>
    <w:basedOn w:val="Normalny"/>
    <w:rsid w:val="002B5FA9"/>
    <w:pPr>
      <w:widowControl w:val="0"/>
      <w:suppressLineNumbers/>
    </w:pPr>
  </w:style>
  <w:style w:type="paragraph" w:customStyle="1" w:styleId="Nagwektabeli">
    <w:name w:val="Nagłówek tabeli"/>
    <w:basedOn w:val="Zawartotabeli"/>
    <w:rsid w:val="002B5FA9"/>
    <w:pPr>
      <w:jc w:val="center"/>
    </w:pPr>
    <w:rPr>
      <w:b/>
      <w:bCs/>
    </w:rPr>
  </w:style>
  <w:style w:type="paragraph" w:customStyle="1" w:styleId="Teksttreci80">
    <w:name w:val="Tekst treści (8)"/>
    <w:basedOn w:val="Normalny"/>
    <w:rsid w:val="002B5FA9"/>
    <w:pPr>
      <w:shd w:val="clear" w:color="auto" w:fill="FFFFFF"/>
      <w:spacing w:line="283" w:lineRule="exact"/>
      <w:jc w:val="both"/>
    </w:pPr>
    <w:rPr>
      <w:rFonts w:ascii="Arial" w:hAnsi="Arial" w:cs="Arial"/>
      <w:sz w:val="19"/>
    </w:rPr>
  </w:style>
  <w:style w:type="paragraph" w:customStyle="1" w:styleId="Teksttreci0">
    <w:name w:val="Tekst treści"/>
    <w:basedOn w:val="Normalny"/>
    <w:rsid w:val="002B5FA9"/>
    <w:pPr>
      <w:shd w:val="clear" w:color="auto" w:fill="FFFFFF"/>
      <w:spacing w:before="60" w:line="283" w:lineRule="exact"/>
      <w:ind w:hanging="280"/>
      <w:jc w:val="both"/>
    </w:pPr>
    <w:rPr>
      <w:rFonts w:ascii="Arial" w:hAnsi="Arial" w:cs="Arial"/>
      <w:sz w:val="20"/>
    </w:rPr>
  </w:style>
  <w:style w:type="paragraph" w:customStyle="1" w:styleId="wP17">
    <w:name w:val="wP17"/>
    <w:basedOn w:val="Normalny"/>
    <w:rsid w:val="002B5FA9"/>
    <w:pPr>
      <w:widowControl w:val="0"/>
      <w:jc w:val="center"/>
    </w:pPr>
    <w:rPr>
      <w:rFonts w:ascii="Cambria" w:eastAsia="Cambria1" w:hAnsi="Cambria" w:cs="Times New Roman1"/>
      <w:szCs w:val="20"/>
      <w:lang w:eastAsia="pl-PL"/>
    </w:rPr>
  </w:style>
  <w:style w:type="paragraph" w:customStyle="1" w:styleId="Standardowy1">
    <w:name w:val="Standardowy1"/>
    <w:rsid w:val="002B5FA9"/>
    <w:pPr>
      <w:suppressAutoHyphens/>
    </w:pPr>
    <w:rPr>
      <w:rFonts w:ascii="Calibri" w:eastAsia="Cambria Math" w:hAnsi="Calibri" w:cs="Calibri"/>
      <w:kern w:val="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cp:lastModifiedBy>DTIW</cp:lastModifiedBy>
  <cp:revision>2</cp:revision>
  <cp:lastPrinted>2023-08-31T10:10:00Z</cp:lastPrinted>
  <dcterms:created xsi:type="dcterms:W3CDTF">2024-01-22T08:15:00Z</dcterms:created>
  <dcterms:modified xsi:type="dcterms:W3CDTF">2024-01-22T08:15:00Z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{5fdfc941-3fcf-4a5b-87be-4848800d39d0}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cationDate">
    <vt:lpwstr>2022-05-23T10:58:31.2933218+02:00</vt:lpwstr>
  </property>
  <property fmtid="{D5CDD505-2E9C-101B-9397-08002B2CF9AE}" pid="5" name="MFClassifiedBy">
    <vt:lpwstr>MF\bftr;Kudła Dawid</vt:lpwstr>
  </property>
  <property fmtid="{D5CDD505-2E9C-101B-9397-08002B2CF9AE}" pid="6" name="MFClassifiedBySID">
    <vt:lpwstr>MF\S-1-5-21-1525952054-1005573771-2909822258-14045</vt:lpwstr>
  </property>
  <property fmtid="{D5CDD505-2E9C-101B-9397-08002B2CF9AE}" pid="7" name="MFGRNItemId">
    <vt:lpwstr>GRN-1cdd3431-607a-4a2a-ad68-bcb608488f70</vt:lpwstr>
  </property>
  <property fmtid="{D5CDD505-2E9C-101B-9397-08002B2CF9AE}" pid="8" name="MFHash">
    <vt:lpwstr>pNp+iFHngowGfz0+us5sosbFl7PNlqFqZQSI/ZE9quo=</vt:lpwstr>
  </property>
  <property fmtid="{D5CDD505-2E9C-101B-9397-08002B2CF9AE}" pid="9" name="MFRefresh">
    <vt:lpwstr>False</vt:lpwstr>
  </property>
</Properties>
</file>