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D77" w:rsidRDefault="00295D77" w:rsidP="00295D77">
      <w:pPr>
        <w:spacing w:after="480"/>
        <w:ind w:left="1418"/>
        <w:rPr>
          <w:b/>
          <w:color w:val="FF0000"/>
          <w:sz w:val="36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b/>
          <w:noProof/>
          <w:color w:val="FF0000"/>
          <w:sz w:val="36"/>
          <w:szCs w:val="24"/>
          <w:lang w:eastAsia="pl-PL"/>
        </w:rPr>
        <w:drawing>
          <wp:anchor distT="0" distB="0" distL="114300" distR="114300" simplePos="0" relativeHeight="251687936" behindDoc="1" locked="0" layoutInCell="1" allowOverlap="1" wp14:anchorId="65EABEAA" wp14:editId="79A17D42">
            <wp:simplePos x="0" y="0"/>
            <wp:positionH relativeFrom="margin">
              <wp:align>left</wp:align>
            </wp:positionH>
            <wp:positionV relativeFrom="paragraph">
              <wp:posOffset>10160</wp:posOffset>
            </wp:positionV>
            <wp:extent cx="1174750" cy="711200"/>
            <wp:effectExtent l="0" t="0" r="6350" b="0"/>
            <wp:wrapNone/>
            <wp:docPr id="21" name="Obraz 21" descr="G:\KAS\oryginalne_2_3_AP pisma\KAS-pion-kolo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G:\KAS\oryginalne_2_3_AP pisma\KAS-pion-kolor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750" cy="71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175D" w:rsidRPr="005A213D" w:rsidRDefault="00295D77" w:rsidP="00295D77">
      <w:pPr>
        <w:spacing w:after="480"/>
        <w:ind w:left="1418"/>
        <w:jc w:val="center"/>
        <w:rPr>
          <w:b/>
          <w:color w:val="FF0000"/>
          <w:sz w:val="36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b/>
          <w:noProof/>
          <w:color w:val="FF0000"/>
          <w:sz w:val="36"/>
          <w:szCs w:val="24"/>
          <w:lang w:eastAsia="pl-PL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434F56B2" wp14:editId="55BDBF1B">
                <wp:simplePos x="0" y="0"/>
                <wp:positionH relativeFrom="margin">
                  <wp:posOffset>-7064</wp:posOffset>
                </wp:positionH>
                <wp:positionV relativeFrom="paragraph">
                  <wp:posOffset>358377</wp:posOffset>
                </wp:positionV>
                <wp:extent cx="7024381" cy="8999855"/>
                <wp:effectExtent l="19050" t="19050" r="119380" b="106045"/>
                <wp:wrapNone/>
                <wp:docPr id="12" name="Grupa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24381" cy="8999855"/>
                          <a:chOff x="49723" y="84970"/>
                          <a:chExt cx="5757267" cy="7248955"/>
                        </a:xfrm>
                      </wpg:grpSpPr>
                      <wps:wsp>
                        <wps:cNvPr id="2" name="AutoShape 2"/>
                        <wps:cNvSpPr>
                          <a:spLocks noChangeArrowheads="1"/>
                        </wps:cNvSpPr>
                        <wps:spPr bwMode="auto">
                          <a:xfrm>
                            <a:off x="49723" y="84970"/>
                            <a:ext cx="5757267" cy="67674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15875" cap="rnd">
                            <a:solidFill>
                              <a:srgbClr val="FF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ffectLst>
                            <a:outerShdw blurRad="50800" dist="508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022D7C" w:rsidRPr="000D06FB" w:rsidRDefault="00022D7C" w:rsidP="00266307">
                              <w:pPr>
                                <w:shd w:val="clear" w:color="auto" w:fill="E7E6E6" w:themeFill="background2"/>
                                <w:spacing w:before="240" w:after="100" w:afterAutospacing="1"/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</w:pPr>
                              <w:r w:rsidRP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Analiza prawdopodobieństwa naruszenia prawa </w:t>
                              </w:r>
                              <w:r w:rsidR="006B7A86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br/>
                              </w:r>
                              <w:bookmarkStart w:id="0" w:name="_GoBack"/>
                              <w:bookmarkEnd w:id="0"/>
                              <w:r w:rsidRP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>zg</w:t>
                              </w:r>
                              <w:r w:rsidR="00325414" w:rsidRP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odnie z art. </w:t>
                              </w:r>
                              <w:r w:rsidR="000D06FB" w:rsidRP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>47</w:t>
                              </w:r>
                              <w:r w:rsidR="00325414" w:rsidRP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 ust.1 ustawy z </w:t>
                              </w:r>
                              <w:r w:rsidRP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dnia </w:t>
                              </w:r>
                              <w:r w:rsidR="000D06FB" w:rsidRP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>6 marca 2018r. Prawo przedsiębiorców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" name="AutoShape 3"/>
                        <wps:cNvSpPr>
                          <a:spLocks noChangeArrowheads="1"/>
                        </wps:cNvSpPr>
                        <wps:spPr bwMode="auto">
                          <a:xfrm>
                            <a:off x="57530" y="813745"/>
                            <a:ext cx="5749459" cy="103294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15875" cap="rnd">
                            <a:solidFill>
                              <a:srgbClr val="FF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ffectLst>
                            <a:outerShdw blurRad="50800" dist="508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022D7C" w:rsidRPr="00266307" w:rsidRDefault="00022D7C" w:rsidP="000D06FB">
                              <w:pPr>
                                <w:shd w:val="clear" w:color="auto" w:fill="E7E6E6" w:themeFill="background2"/>
                                <w:spacing w:before="240" w:after="100" w:afterAutospacing="1"/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</w:pP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Zawiadomienie przedsiębiorcy o zamiarze wszczęcia kontroli z wyłączeniem przypadków określonych </w:t>
                              </w:r>
                              <w:r w:rsidR="00266307"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br/>
                              </w: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w art. </w:t>
                              </w:r>
                              <w:r w:rsid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>48</w:t>
                              </w: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 ust. </w:t>
                              </w:r>
                              <w:r w:rsid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>11</w:t>
                              </w: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  </w:t>
                              </w:r>
                              <w:r w:rsidR="000D06FB" w:rsidRP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>ustawy z dnia 6 marca 2018r. Prawo przedsiębiorców</w:t>
                              </w:r>
                              <w:r w:rsidR="008A45DC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br/>
                              </w: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>oraz art. 282c ustawy z dnia 29 sierpnia 1997 r. Ordynacja podatkowa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AutoShape 2"/>
                        <wps:cNvSpPr>
                          <a:spLocks noChangeArrowheads="1"/>
                        </wps:cNvSpPr>
                        <wps:spPr bwMode="auto">
                          <a:xfrm>
                            <a:off x="57530" y="1906746"/>
                            <a:ext cx="5749460" cy="657954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15875" cap="rnd">
                            <a:solidFill>
                              <a:srgbClr val="FF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ffectLst>
                            <a:outerShdw blurRad="50800" dist="508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2F1B87" w:rsidRPr="00266307" w:rsidRDefault="002F1B87" w:rsidP="00B21BDB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</w:pP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Doręczenie przedsiębiorcy lub osobie upoważnionej do reprezentowania przedsiębiorcy upoważnienia </w:t>
                              </w:r>
                              <w:r w:rsidR="00266307"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br/>
                              </w: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do </w:t>
                              </w:r>
                              <w:r w:rsidR="000D06FB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 xml:space="preserve">przeprowadzenia </w:t>
                              </w: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t>kontroli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AutoShape 2"/>
                        <wps:cNvSpPr>
                          <a:spLocks noChangeArrowheads="1"/>
                        </wps:cNvSpPr>
                        <wps:spPr bwMode="auto">
                          <a:xfrm>
                            <a:off x="57530" y="3810917"/>
                            <a:ext cx="5749460" cy="6705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15875" cap="rnd">
                            <a:solidFill>
                              <a:srgbClr val="FF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ffectLst>
                            <a:outerShdw blurRad="50800" dist="508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2F1B87" w:rsidRPr="00266307" w:rsidRDefault="002F1B87" w:rsidP="002F1B87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</w:pP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Prowadzenie czynności kontrolnych w</w:t>
                              </w:r>
                              <w:r w:rsidR="00325414"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 xml:space="preserve"> zakresie i czasie określonym w </w:t>
                              </w: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upoważnieniu do przeprowadzenia kontroli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8" name="AutoShape 2"/>
                        <wps:cNvSpPr>
                          <a:spLocks noChangeArrowheads="1"/>
                        </wps:cNvSpPr>
                        <wps:spPr bwMode="auto">
                          <a:xfrm>
                            <a:off x="57530" y="4558620"/>
                            <a:ext cx="5749460" cy="536573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15875" cap="rnd">
                            <a:solidFill>
                              <a:srgbClr val="FF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ffectLst>
                            <a:outerShdw blurRad="50800" dist="508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2F1B87" w:rsidRPr="00266307" w:rsidRDefault="002F1B87" w:rsidP="002F1B87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</w:pP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Sporządzenie protokołu kontroli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9" name="AutoShape 2"/>
                        <wps:cNvSpPr>
                          <a:spLocks noChangeArrowheads="1"/>
                        </wps:cNvSpPr>
                        <wps:spPr bwMode="auto">
                          <a:xfrm>
                            <a:off x="57531" y="5143625"/>
                            <a:ext cx="5748935" cy="678179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15875" cap="rnd">
                            <a:solidFill>
                              <a:srgbClr val="FF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ffectLst>
                            <a:outerShdw blurRad="50800" dist="508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2F1B87" w:rsidRPr="008A45DC" w:rsidRDefault="002F1B87" w:rsidP="002F1B87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</w:pPr>
                              <w:r w:rsidRPr="008A45DC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Zakończenie kontroli poprzez doręczenie przedsiębiorcy lub osobie upoważnionej do reprezentowania przedsiębiorcy protokołu kontroli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0" name="AutoShape 2"/>
                        <wps:cNvSpPr>
                          <a:spLocks noChangeArrowheads="1"/>
                        </wps:cNvSpPr>
                        <wps:spPr bwMode="auto">
                          <a:xfrm>
                            <a:off x="57530" y="5899659"/>
                            <a:ext cx="4376606" cy="694565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1"/>
                          </a:solidFill>
                          <a:ln w="15875" cap="rnd">
                            <a:solidFill>
                              <a:srgbClr val="FF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ffectLst>
                            <a:outerShdw blurRad="50800" dist="508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2F1B87" w:rsidRPr="00266307" w:rsidRDefault="008A45DC" w:rsidP="008A45DC">
                              <w:pPr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Prawo z</w:t>
                              </w:r>
                              <w:r w:rsidR="002F1B87"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łożeni</w:t>
                              </w:r>
                              <w:r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a</w:t>
                              </w:r>
                              <w:r w:rsidR="002F1B87"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 xml:space="preserve"> zastrzeżeń lub wyjaśnień  wraz z wnioskami dowodowymi </w:t>
                              </w:r>
                              <w:r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br/>
                              </w:r>
                              <w:r w:rsidR="00325414"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w terminie 14 </w:t>
                              </w:r>
                              <w:r w:rsidR="002F1B87"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dni od dnia doręczenia protokołu - w przypadku, gdy kontrolowany nie zgadza się z ustaleniami protokołu</w:t>
                              </w:r>
                            </w:p>
                            <w:p w:rsidR="002F1B87" w:rsidRPr="00325414" w:rsidRDefault="002F1B87" w:rsidP="002F1B87">
                              <w:pPr>
                                <w:jc w:val="center"/>
                                <w:rPr>
                                  <w:sz w:val="26"/>
                                  <w:szCs w:val="2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1" name="AutoShape 2"/>
                        <wps:cNvSpPr>
                          <a:spLocks noChangeArrowheads="1"/>
                        </wps:cNvSpPr>
                        <wps:spPr bwMode="auto">
                          <a:xfrm>
                            <a:off x="57532" y="6658047"/>
                            <a:ext cx="5748929" cy="67587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15875" cap="rnd">
                            <a:solidFill>
                              <a:srgbClr val="FF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ffectLst>
                            <a:outerShdw blurRad="50800" dist="508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2F1B87" w:rsidRPr="00266307" w:rsidRDefault="002F1B87" w:rsidP="002F1B87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</w:pP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 xml:space="preserve">Rozpatrzenie zastrzeżeń  w terminie 14 dni od dnia ich otrzymania i zawiadomienie </w:t>
                              </w:r>
                              <w:r w:rsidR="00266307"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br/>
                              </w:r>
                              <w:r w:rsidRPr="00266307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</w:rPr>
                                <w:t>o sposobie ich załatwienia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upa 12" o:spid="_x0000_s1026" style="position:absolute;left:0;text-align:left;margin-left:-.55pt;margin-top:28.2pt;width:553.1pt;height:708.65pt;z-index:251686912;mso-position-horizontal-relative:margin;mso-width-relative:margin;mso-height-relative:margin" coordorigin="497,849" coordsize="57572,724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">
                <v:roundrect id="_x0000_s1027" style="position:absolute;left:497;top:849;width:57572;height:6768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4dTsIA&#10;AADaAAAADwAAAGRycy9kb3ducmV2LnhtbESPT4vCMBTE74LfITxhbzZVYZFqFBHc7WH34D/0+Gie&#10;bbF5KUnU+u03C4LHYWZ+w8yXnWnEnZyvLSsYJSkI4sLqmksFh/1mOAXhA7LGxjIpeJKH5aLfm2Om&#10;7YO3dN+FUkQI+wwVVCG0mZS+qMigT2xLHL2LdQZDlK6U2uEjwk0jx2n6KQ3WHBcqbGldUXHd3YyC&#10;46lrV7nN87L++vk9P08TZ5pvpT4G3WoGIlAX3uFXO9cKxvB/Jd4A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Xh1OwgAAANoAAAAPAAAAAAAAAAAAAAAAAJgCAABkcnMvZG93&#10;bnJldi54bWxQSwUGAAAAAAQABAD1AAAAhwMAAAAA&#10;" fillcolor="#e7e6e6 [3214]" strokecolor="red" strokeweight="1.25pt">
                  <v:stroke endcap="round"/>
                  <v:shadow on="t" color="black" opacity="26214f" origin="-.5,-.5" offset=".99781mm,.99781mm"/>
                  <v:textbox>
                    <w:txbxContent>
                      <w:p w:rsidR="00022D7C" w:rsidRPr="000D06FB" w:rsidRDefault="00022D7C" w:rsidP="00266307">
                        <w:pPr>
                          <w:shd w:val="clear" w:color="auto" w:fill="E7E6E6" w:themeFill="background2"/>
                          <w:spacing w:before="240" w:after="100" w:afterAutospacing="1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 w:rsidRP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Analiza prawdopodobieństwa naruszenia prawa </w:t>
                        </w:r>
                        <w:r w:rsidR="006B7A86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br/>
                        </w:r>
                        <w:bookmarkStart w:id="1" w:name="_GoBack"/>
                        <w:bookmarkEnd w:id="1"/>
                        <w:r w:rsidRP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zg</w:t>
                        </w:r>
                        <w:r w:rsidR="00325414" w:rsidRP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odnie z art. </w:t>
                        </w:r>
                        <w:r w:rsidR="000D06FB" w:rsidRP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47</w:t>
                        </w:r>
                        <w:r w:rsidR="00325414" w:rsidRP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 ust.1 ustawy z </w:t>
                        </w:r>
                        <w:r w:rsidRP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dnia </w:t>
                        </w:r>
                        <w:r w:rsidR="000D06FB" w:rsidRP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6 marca 2018r. Prawo przedsiębiorców</w:t>
                        </w:r>
                      </w:p>
                    </w:txbxContent>
                  </v:textbox>
                </v:roundrect>
                <v:roundrect id="AutoShape 3" o:spid="_x0000_s1028" style="position:absolute;left:575;top:8137;width:57494;height:10329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yDOb8A&#10;AADaAAAADwAAAGRycy9kb3ducmV2LnhtbERPS4vCMBC+L/gfwgje1tQVRKpRRHDtYT34Qo9DM7bF&#10;ZlKSqPXfbwTB0/DxPWc6b00t7uR8ZVnBoJ+AIM6trrhQcNivvscgfEDWWFsmBU/yMJ91vqaYavvg&#10;Ld13oRAxhH2KCsoQmlRKn5dk0PdtQxy5i3UGQ4SukNrhI4abWv4kyUgarDg2lNjQsqT8ursZBcdT&#10;2ywym2VF9fu3OT9PQ2fqtVK9bruYgAjUho/47c50nA+vV15Xzv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2jIM5vwAAANoAAAAPAAAAAAAAAAAAAAAAAJgCAABkcnMvZG93bnJl&#10;di54bWxQSwUGAAAAAAQABAD1AAAAhAMAAAAA&#10;" fillcolor="#e7e6e6 [3214]" strokecolor="red" strokeweight="1.25pt">
                  <v:stroke endcap="round"/>
                  <v:shadow on="t" color="black" opacity="26214f" origin="-.5,-.5" offset=".99781mm,.99781mm"/>
                  <v:textbox>
                    <w:txbxContent>
                      <w:p w:rsidR="00022D7C" w:rsidRPr="00266307" w:rsidRDefault="00022D7C" w:rsidP="000D06FB">
                        <w:pPr>
                          <w:shd w:val="clear" w:color="auto" w:fill="E7E6E6" w:themeFill="background2"/>
                          <w:spacing w:before="240" w:after="100" w:afterAutospacing="1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Zawiadomienie przedsiębiorcy o zamiarze wszczęcia kontroli z wyłączeniem przypadków określonych </w:t>
                        </w:r>
                        <w:r w:rsidR="00266307"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br/>
                        </w:r>
                        <w:r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w art. </w:t>
                        </w:r>
                        <w:r w:rsid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48</w:t>
                        </w:r>
                        <w:r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 ust. </w:t>
                        </w:r>
                        <w:r w:rsid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11</w:t>
                        </w:r>
                        <w:r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="000D06FB" w:rsidRP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ustawy z dnia 6 marca 2018r. Prawo przedsiębiorców</w:t>
                        </w:r>
                        <w:r w:rsidR="008A45DC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br/>
                        </w:r>
                        <w:r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oraz art. 282c ustawy z dnia 29 sierpnia 1997 r. Ordynacja podatkowa</w:t>
                        </w:r>
                      </w:p>
                    </w:txbxContent>
                  </v:textbox>
                </v:roundrect>
                <v:roundrect id="_x0000_s1029" style="position:absolute;left:575;top:19067;width:57494;height:6580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eFOsQA&#10;AADaAAAADwAAAGRycy9kb3ducmV2LnhtbESPT2vCQBTE7wW/w/KE3urGlhaJriKCNYf20FTR4yP7&#10;TILZt2F3zZ9v3y0Uehxm5jfMajOYRnTkfG1ZwXyWgCAurK65VHD83j8tQPiArLGxTApG8rBZTx5W&#10;mGrb8xd1eShFhLBPUUEVQptK6YuKDPqZbYmjd7XOYIjSlVI77CPcNPI5Sd6kwZrjQoUt7Soqbvnd&#10;KDidh3ab2Swr6/ePz8t4fnGmOSj1OB22SxCBhvAf/mtnWsEr/F6JN0C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3hTrEAAAA2gAAAA8AAAAAAAAAAAAAAAAAmAIAAGRycy9k&#10;b3ducmV2LnhtbFBLBQYAAAAABAAEAPUAAACJAwAAAAA=&#10;" fillcolor="#e7e6e6 [3214]" strokecolor="red" strokeweight="1.25pt">
                  <v:stroke endcap="round"/>
                  <v:shadow on="t" color="black" opacity="26214f" origin="-.5,-.5" offset=".99781mm,.99781mm"/>
                  <v:textbox>
                    <w:txbxContent>
                      <w:p w:rsidR="002F1B87" w:rsidRPr="00266307" w:rsidRDefault="002F1B87" w:rsidP="00B21BDB">
                        <w:pPr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Doręczenie przedsiębiorcy lub osobie upoważnionej do reprezentowania przedsiębiorcy upoważnienia </w:t>
                        </w:r>
                        <w:r w:rsidR="00266307"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br/>
                        </w:r>
                        <w:r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do </w:t>
                        </w:r>
                        <w:r w:rsidR="000D06FB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przeprowadzenia </w:t>
                        </w:r>
                        <w:r w:rsidRPr="00266307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kontroli</w:t>
                        </w:r>
                      </w:p>
                    </w:txbxContent>
                  </v:textbox>
                </v:roundrect>
                <v:roundrect id="_x0000_s1030" style="position:absolute;left:575;top:38109;width:57494;height:6705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m+1sQA&#10;AADaAAAADwAAAGRycy9kb3ducmV2LnhtbESPT2vCQBTE7wW/w/KE3urGFlqJriKCNYf20FTR4yP7&#10;TILZt2F3zZ9v3y0Uehxm5jfMajOYRnTkfG1ZwXyWgCAurK65VHD83j8tQPiArLGxTApG8rBZTx5W&#10;mGrb8xd1eShFhLBPUUEVQptK6YuKDPqZbYmjd7XOYIjSlVI77CPcNPI5SV6lwZrjQoUt7Soqbvnd&#10;KDidh3ab2Swr6/ePz8t4fnGmOSj1OB22SxCBhvAf/mtnWsEb/F6JN0C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pvtbEAAAA2gAAAA8AAAAAAAAAAAAAAAAAmAIAAGRycy9k&#10;b3ducmV2LnhtbFBLBQYAAAAABAAEAPUAAACJAwAAAAA=&#10;" fillcolor="#e7e6e6 [3214]" strokecolor="red" strokeweight="1.25pt">
                  <v:stroke endcap="round"/>
                  <v:shadow on="t" color="black" opacity="26214f" origin="-.5,-.5" offset=".99781mm,.99781mm"/>
                  <v:textbox>
                    <w:txbxContent>
                      <w:p w:rsidR="002F1B87" w:rsidRPr="00266307" w:rsidRDefault="002F1B87" w:rsidP="002F1B87">
                        <w:pPr>
                          <w:jc w:val="center"/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</w:pPr>
                        <w:r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Prowadzenie czynności kontrolnych w</w:t>
                        </w:r>
                        <w:r w:rsidR="00325414"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 xml:space="preserve"> zakresie i czasie określonym w </w:t>
                        </w:r>
                        <w:r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upoważnieniu do przeprowadzenia kontroli</w:t>
                        </w:r>
                      </w:p>
                    </w:txbxContent>
                  </v:textbox>
                </v:roundrect>
                <v:roundrect id="_x0000_s1031" style="position:absolute;left:575;top:45586;width:57494;height:5365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YqpMAA&#10;AADaAAAADwAAAGRycy9kb3ducmV2LnhtbERPz2vCMBS+D/Y/hCd4m6kKQ2pTkcG0B3dYVdzx0by1&#10;Zc1LSaK2/705DDx+fL+zzWA6cSPnW8sK5rMEBHFldcu1gtPx820FwgdkjZ1lUjCSh03++pJhqu2d&#10;v+lWhlrEEPYpKmhC6FMpfdWQQT+zPXHkfq0zGCJ0tdQO7zHcdHKRJO/SYMuxocGePhqq/sqrUXC+&#10;DP22sEVRt7vD1894WTrT7ZWaTobtGkSgITzF/+5CK4hb45V4A2T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7YqpMAAAADaAAAADwAAAAAAAAAAAAAAAACYAgAAZHJzL2Rvd25y&#10;ZXYueG1sUEsFBgAAAAAEAAQA9QAAAIUDAAAAAA==&#10;" fillcolor="#e7e6e6 [3214]" strokecolor="red" strokeweight="1.25pt">
                  <v:stroke endcap="round"/>
                  <v:shadow on="t" color="black" opacity="26214f" origin="-.5,-.5" offset=".99781mm,.99781mm"/>
                  <v:textbox>
                    <w:txbxContent>
                      <w:p w:rsidR="002F1B87" w:rsidRPr="00266307" w:rsidRDefault="002F1B87" w:rsidP="002F1B87">
                        <w:pPr>
                          <w:jc w:val="center"/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</w:pPr>
                        <w:r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Sporządzenie protokołu kontroli</w:t>
                        </w:r>
                      </w:p>
                    </w:txbxContent>
                  </v:textbox>
                </v:roundrect>
                <v:roundrect id="_x0000_s1032" style="position:absolute;left:575;top:51436;width:57489;height:678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qPP8QA&#10;AADaAAAADwAAAGRycy9kb3ducmV2LnhtbESPT2vCQBTE7wW/w/KE3urGFkqNriKCNYf20FTR4yP7&#10;TILZt2F3zZ9v3y0Uehxm5jfMajOYRnTkfG1ZwXyWgCAurK65VHD83j+9gfABWWNjmRSM5GGznjys&#10;MNW25y/q8lCKCGGfooIqhDaV0hcVGfQz2xJH72qdwRClK6V22Ee4aeRzkrxKgzXHhQpb2lVU3PK7&#10;UXA6D+02s1lW1u8fn5fx/OJMc1DqcTpslyACDeE//NfOtIIF/F6JN0C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6jz/EAAAA2gAAAA8AAAAAAAAAAAAAAAAAmAIAAGRycy9k&#10;b3ducmV2LnhtbFBLBQYAAAAABAAEAPUAAACJAwAAAAA=&#10;" fillcolor="#e7e6e6 [3214]" strokecolor="red" strokeweight="1.25pt">
                  <v:stroke endcap="round"/>
                  <v:shadow on="t" color="black" opacity="26214f" origin="-.5,-.5" offset=".99781mm,.99781mm"/>
                  <v:textbox>
                    <w:txbxContent>
                      <w:p w:rsidR="002F1B87" w:rsidRPr="008A45DC" w:rsidRDefault="002F1B87" w:rsidP="002F1B87">
                        <w:pPr>
                          <w:jc w:val="center"/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</w:pPr>
                        <w:r w:rsidRPr="008A45DC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Zakończenie kontroli poprzez doręczenie przedsiębiorcy lub osobie upoważnionej do reprezentowania przedsiębiorcy protokołu kontroli</w:t>
                        </w:r>
                      </w:p>
                    </w:txbxContent>
                  </v:textbox>
                </v:roundrect>
                <v:roundrect id="_x0000_s1033" style="position:absolute;left:575;top:58996;width:43766;height:6946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OnisQA&#10;AADbAAAADwAAAGRycy9kb3ducmV2LnhtbESPT2vCQBDF70K/wzKFXqRuLFhK6irFKvSoaQk9Dtkx&#10;iWZnQ3bNn2/fOQi9zfDevPeb9XZ0jeqpC7VnA8tFAoq48Lbm0sDP9+H5DVSIyBYbz2RgogDbzcNs&#10;jan1A5+oz2KpJIRDigaqGNtU61BU5DAsfEss2tl3DqOsXalth4OEu0a/JMmrdlizNFTY0q6i4prd&#10;nIFVHlvKL79X/bk75HbK90c33xvz9Dh+vIOKNMZ/8/36ywq+0MsvMoDe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mzp4rEAAAA2wAAAA8AAAAAAAAAAAAAAAAAmAIAAGRycy9k&#10;b3ducmV2LnhtbFBLBQYAAAAABAAEAPUAAACJAwAAAAA=&#10;" fillcolor="white [3212]" strokecolor="red" strokeweight="1.25pt">
                  <v:stroke endcap="round"/>
                  <v:shadow on="t" color="black" opacity="26214f" origin="-.5,-.5" offset=".99781mm,.99781mm"/>
                  <v:textbox>
                    <w:txbxContent>
                      <w:p w:rsidR="002F1B87" w:rsidRPr="00266307" w:rsidRDefault="008A45DC" w:rsidP="008A45DC">
                        <w:pPr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Prawo z</w:t>
                        </w:r>
                        <w:r w:rsidR="002F1B87"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łożeni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a</w:t>
                        </w:r>
                        <w:r w:rsidR="002F1B87"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 xml:space="preserve"> zastrzeżeń lub wyjaśnień  wraz z wnioskami dowodowymi 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br/>
                        </w:r>
                        <w:r w:rsidR="00325414"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w terminie 14 </w:t>
                        </w:r>
                        <w:r w:rsidR="002F1B87"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dni od dnia doręczenia protokołu - w przypadku, gdy kontrolowany nie zgadza się z ustaleniami protokołu</w:t>
                        </w:r>
                      </w:p>
                      <w:p w:rsidR="002F1B87" w:rsidRPr="00325414" w:rsidRDefault="002F1B87" w:rsidP="002F1B87">
                        <w:pPr>
                          <w:jc w:val="center"/>
                          <w:rPr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roundrect>
                <v:roundrect id="_x0000_s1034" style="position:absolute;left:575;top:66580;width:57489;height:6759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GlO8EA&#10;AADbAAAADwAAAGRycy9kb3ducmV2LnhtbERPS4vCMBC+C/6HMMLebOoKi1SjiKDbw+7BF3ocmrEt&#10;NpOSRK3/frMgeJuP7zmzRWcacSfna8sKRkkKgriwuuZSwWG/Hk5A+ICssbFMCp7kYTHv92aYafvg&#10;Ld13oRQxhH2GCqoQ2kxKX1Rk0Ce2JY7cxTqDIUJXSu3wEcNNIz/T9EsarDk2VNjSqqLiursZBcdT&#10;1y5zm+dlvfn5PT9PY2eab6U+Bt1yCiJQF97ilzvXcf4I/n+JB8j5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lBpTvBAAAA2wAAAA8AAAAAAAAAAAAAAAAAmAIAAGRycy9kb3du&#10;cmV2LnhtbFBLBQYAAAAABAAEAPUAAACGAwAAAAA=&#10;" fillcolor="#e7e6e6 [3214]" strokecolor="red" strokeweight="1.25pt">
                  <v:stroke endcap="round"/>
                  <v:shadow on="t" color="black" opacity="26214f" origin="-.5,-.5" offset=".99781mm,.99781mm"/>
                  <v:textbox>
                    <w:txbxContent>
                      <w:p w:rsidR="002F1B87" w:rsidRPr="00266307" w:rsidRDefault="002F1B87" w:rsidP="002F1B87">
                        <w:pPr>
                          <w:jc w:val="center"/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</w:pPr>
                        <w:r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 xml:space="preserve">Rozpatrzenie zastrzeżeń  w terminie 14 dni od dnia ich otrzymania i zawiadomienie </w:t>
                        </w:r>
                        <w:r w:rsidR="00266307"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br/>
                        </w:r>
                        <w:r w:rsidRPr="00266307">
                          <w:rPr>
                            <w:rFonts w:ascii="Times New Roman" w:hAnsi="Times New Roman"/>
                            <w:sz w:val="24"/>
                            <w:szCs w:val="26"/>
                          </w:rPr>
                          <w:t>o sposobie ich załatwienia</w:t>
                        </w:r>
                      </w:p>
                    </w:txbxContent>
                  </v:textbox>
                </v:roundrect>
                <w10:wrap anchorx="margin"/>
              </v:group>
            </w:pict>
          </mc:Fallback>
        </mc:AlternateContent>
      </w:r>
      <w:r w:rsidR="007C6BE5" w:rsidRPr="005A213D">
        <w:rPr>
          <w:b/>
          <w:color w:val="FF0000"/>
          <w:sz w:val="36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SCHEMAT PROCEDURY KONTROLI PODATKOWEJ</w:t>
      </w:r>
    </w:p>
    <w:p w:rsidR="00022D7C" w:rsidRDefault="00022D7C" w:rsidP="00295D77">
      <w:pPr>
        <w:jc w:val="center"/>
        <w:rPr>
          <w:sz w:val="24"/>
          <w:szCs w:val="24"/>
        </w:rPr>
      </w:pPr>
    </w:p>
    <w:p w:rsidR="00022D7C" w:rsidRPr="00022D7C" w:rsidRDefault="00022D7C" w:rsidP="00295D77">
      <w:pPr>
        <w:jc w:val="center"/>
        <w:rPr>
          <w:sz w:val="24"/>
          <w:szCs w:val="24"/>
        </w:rPr>
      </w:pPr>
    </w:p>
    <w:p w:rsidR="00022D7C" w:rsidRPr="00022D7C" w:rsidRDefault="00022D7C" w:rsidP="00295D77">
      <w:pPr>
        <w:jc w:val="center"/>
        <w:rPr>
          <w:sz w:val="24"/>
          <w:szCs w:val="24"/>
        </w:rPr>
      </w:pPr>
    </w:p>
    <w:p w:rsidR="00022D7C" w:rsidRPr="00022D7C" w:rsidRDefault="00022D7C" w:rsidP="00295D77">
      <w:pPr>
        <w:jc w:val="center"/>
        <w:rPr>
          <w:sz w:val="24"/>
          <w:szCs w:val="24"/>
        </w:rPr>
      </w:pPr>
    </w:p>
    <w:p w:rsidR="00022D7C" w:rsidRDefault="00022D7C" w:rsidP="00295D77">
      <w:pPr>
        <w:jc w:val="center"/>
        <w:rPr>
          <w:sz w:val="24"/>
          <w:szCs w:val="24"/>
        </w:rPr>
      </w:pPr>
    </w:p>
    <w:p w:rsidR="00022D7C" w:rsidRDefault="00022D7C" w:rsidP="00295D77">
      <w:pPr>
        <w:jc w:val="center"/>
        <w:rPr>
          <w:sz w:val="24"/>
          <w:szCs w:val="24"/>
        </w:rPr>
      </w:pPr>
    </w:p>
    <w:p w:rsidR="00022D7C" w:rsidRPr="00022D7C" w:rsidRDefault="00022D7C" w:rsidP="00295D77">
      <w:pPr>
        <w:jc w:val="center"/>
        <w:rPr>
          <w:sz w:val="24"/>
          <w:szCs w:val="24"/>
        </w:rPr>
      </w:pPr>
    </w:p>
    <w:p w:rsidR="00022D7C" w:rsidRPr="00022D7C" w:rsidRDefault="00022D7C" w:rsidP="00295D77">
      <w:pPr>
        <w:jc w:val="center"/>
        <w:rPr>
          <w:sz w:val="24"/>
          <w:szCs w:val="24"/>
        </w:rPr>
      </w:pPr>
    </w:p>
    <w:p w:rsidR="00022D7C" w:rsidRPr="00022D7C" w:rsidRDefault="00022D7C" w:rsidP="00295D77">
      <w:pPr>
        <w:jc w:val="center"/>
        <w:rPr>
          <w:sz w:val="24"/>
          <w:szCs w:val="24"/>
        </w:rPr>
      </w:pPr>
    </w:p>
    <w:p w:rsidR="00022D7C" w:rsidRPr="00022D7C" w:rsidRDefault="001A4DA1" w:rsidP="00295D77">
      <w:pPr>
        <w:jc w:val="center"/>
        <w:rPr>
          <w:sz w:val="24"/>
          <w:szCs w:val="24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B5963D8" wp14:editId="5F584B08">
                <wp:simplePos x="0" y="0"/>
                <wp:positionH relativeFrom="margin">
                  <wp:posOffset>2464</wp:posOffset>
                </wp:positionH>
                <wp:positionV relativeFrom="paragraph">
                  <wp:posOffset>166143</wp:posOffset>
                </wp:positionV>
                <wp:extent cx="5471805" cy="1351128"/>
                <wp:effectExtent l="19050" t="19050" r="109855" b="116205"/>
                <wp:wrapNone/>
                <wp:docPr id="2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71805" cy="1351128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bg1"/>
                        </a:solidFill>
                        <a:ln w="15875" cap="rnd">
                          <a:solidFill>
                            <a:srgbClr val="FF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ffectLst>
                          <a:outerShdw blurRad="50800" dist="508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3604E9" w:rsidRPr="000D06FB" w:rsidRDefault="003604E9" w:rsidP="00422EDA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0D06FB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Środki prawne przysługujące kontrolowanemu:</w:t>
                            </w:r>
                          </w:p>
                          <w:p w:rsidR="003604E9" w:rsidRPr="000D06FB" w:rsidRDefault="003604E9" w:rsidP="00422EDA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0D06FB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-sprzeciw wobec podjęcia i wykonywania czynności,</w:t>
                            </w:r>
                          </w:p>
                          <w:p w:rsidR="003604E9" w:rsidRPr="000D06FB" w:rsidRDefault="003604E9" w:rsidP="00422EDA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0D06FB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-ponaglenie na niezałatwienie sprawy w terminie,</w:t>
                            </w:r>
                          </w:p>
                          <w:p w:rsidR="003604E9" w:rsidRPr="000D06FB" w:rsidRDefault="003604E9" w:rsidP="00422EDA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0D06FB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-skarga na podstawie przepisów ustawy kodeks postępowania </w:t>
                            </w:r>
                            <w:r w:rsidR="00266307" w:rsidRPr="000D06FB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a</w:t>
                            </w:r>
                            <w:r w:rsidRPr="000D06FB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dministracyjnego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AutoShape 2" o:spid="_x0000_s1035" style="position:absolute;left:0;text-align:left;margin-left:.2pt;margin-top:13.1pt;width:430.85pt;height:106.4pt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" fillcolor="white [3212]" strokecolor="red" strokeweight="1.25pt">
                <v:stroke endcap="round"/>
                <v:shadow on="t" color="black" opacity="26214f" origin="-.5,-.5" offset=".99781mm,.99781mm"/>
                <v:textbox>
                  <w:txbxContent>
                    <w:p w:rsidR="003604E9" w:rsidRPr="000D06FB" w:rsidRDefault="003604E9" w:rsidP="00422EDA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0D06F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Środki prawne przysługujące kontrolowanemu:</w:t>
                      </w:r>
                    </w:p>
                    <w:p w:rsidR="003604E9" w:rsidRPr="000D06FB" w:rsidRDefault="003604E9" w:rsidP="00422EDA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0D06F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-sprzeciw wobec podjęcia i wykonywania czynności,</w:t>
                      </w:r>
                    </w:p>
                    <w:p w:rsidR="003604E9" w:rsidRPr="000D06FB" w:rsidRDefault="003604E9" w:rsidP="00422EDA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0D06F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-ponaglenie na niezałatwienie sprawy w terminie,</w:t>
                      </w:r>
                    </w:p>
                    <w:p w:rsidR="003604E9" w:rsidRPr="000D06FB" w:rsidRDefault="003604E9" w:rsidP="00422EDA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0D06FB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-skarga na podstawie przepisów ustawy kodeks postępowania </w:t>
                      </w:r>
                      <w:r w:rsidR="00266307" w:rsidRPr="000D06FB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a</w:t>
                      </w:r>
                      <w:r w:rsidRPr="000D06F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dministracyjnego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:rsidR="00022D7C" w:rsidRPr="00022D7C" w:rsidRDefault="00022D7C" w:rsidP="00295D77">
      <w:pPr>
        <w:jc w:val="center"/>
        <w:rPr>
          <w:sz w:val="24"/>
          <w:szCs w:val="24"/>
        </w:rPr>
      </w:pPr>
    </w:p>
    <w:p w:rsidR="00022D7C" w:rsidRDefault="00022D7C" w:rsidP="00295D77">
      <w:pPr>
        <w:jc w:val="center"/>
        <w:rPr>
          <w:sz w:val="24"/>
          <w:szCs w:val="24"/>
        </w:rPr>
      </w:pPr>
    </w:p>
    <w:p w:rsidR="003604E9" w:rsidRDefault="003604E9" w:rsidP="00B21BDB">
      <w:pPr>
        <w:jc w:val="both"/>
        <w:rPr>
          <w:sz w:val="24"/>
          <w:szCs w:val="24"/>
        </w:rPr>
      </w:pPr>
    </w:p>
    <w:p w:rsidR="00BD5B7D" w:rsidRDefault="00BD5B7D" w:rsidP="00295D77">
      <w:pPr>
        <w:jc w:val="center"/>
        <w:rPr>
          <w:sz w:val="24"/>
          <w:szCs w:val="24"/>
        </w:rPr>
      </w:pPr>
    </w:p>
    <w:p w:rsidR="002F1B87" w:rsidRPr="002F1B87" w:rsidRDefault="002F1B87" w:rsidP="00295D77">
      <w:pPr>
        <w:jc w:val="center"/>
        <w:rPr>
          <w:sz w:val="24"/>
          <w:szCs w:val="24"/>
        </w:rPr>
      </w:pPr>
    </w:p>
    <w:p w:rsidR="002F1B87" w:rsidRPr="002F1B87" w:rsidRDefault="002F1B87" w:rsidP="00295D77">
      <w:pPr>
        <w:jc w:val="center"/>
        <w:rPr>
          <w:sz w:val="24"/>
          <w:szCs w:val="24"/>
        </w:rPr>
      </w:pPr>
    </w:p>
    <w:p w:rsidR="002F1B87" w:rsidRPr="002F1B87" w:rsidRDefault="002F1B87" w:rsidP="00295D77">
      <w:pPr>
        <w:jc w:val="center"/>
        <w:rPr>
          <w:sz w:val="24"/>
          <w:szCs w:val="24"/>
        </w:rPr>
      </w:pPr>
    </w:p>
    <w:p w:rsidR="002F1B87" w:rsidRDefault="002F1B87" w:rsidP="00295D77">
      <w:pPr>
        <w:jc w:val="center"/>
        <w:rPr>
          <w:sz w:val="24"/>
          <w:szCs w:val="24"/>
        </w:rPr>
      </w:pPr>
    </w:p>
    <w:p w:rsidR="002F1B87" w:rsidRDefault="002F1B87" w:rsidP="00295D77">
      <w:pPr>
        <w:jc w:val="center"/>
        <w:rPr>
          <w:sz w:val="24"/>
          <w:szCs w:val="24"/>
        </w:rPr>
      </w:pPr>
    </w:p>
    <w:p w:rsidR="002F1B87" w:rsidRPr="002F1B87" w:rsidRDefault="002F1B87" w:rsidP="00295D77">
      <w:pPr>
        <w:jc w:val="center"/>
        <w:rPr>
          <w:sz w:val="24"/>
          <w:szCs w:val="24"/>
        </w:rPr>
      </w:pPr>
    </w:p>
    <w:p w:rsidR="002F1B87" w:rsidRPr="002F1B87" w:rsidRDefault="002F1B87" w:rsidP="00295D77">
      <w:pPr>
        <w:jc w:val="center"/>
        <w:rPr>
          <w:sz w:val="24"/>
          <w:szCs w:val="24"/>
        </w:rPr>
      </w:pPr>
    </w:p>
    <w:p w:rsidR="002F1B87" w:rsidRDefault="002F1B87" w:rsidP="00295D77">
      <w:pPr>
        <w:jc w:val="center"/>
        <w:rPr>
          <w:sz w:val="24"/>
          <w:szCs w:val="24"/>
        </w:rPr>
      </w:pPr>
    </w:p>
    <w:p w:rsidR="002F1B87" w:rsidRDefault="002F1B87" w:rsidP="00295D77">
      <w:pPr>
        <w:jc w:val="center"/>
        <w:rPr>
          <w:sz w:val="24"/>
          <w:szCs w:val="24"/>
        </w:rPr>
      </w:pPr>
    </w:p>
    <w:p w:rsidR="002F1B87" w:rsidRPr="002F1B87" w:rsidRDefault="002F1B87" w:rsidP="00295D77">
      <w:pPr>
        <w:jc w:val="center"/>
        <w:rPr>
          <w:sz w:val="24"/>
          <w:szCs w:val="24"/>
        </w:rPr>
      </w:pPr>
    </w:p>
    <w:p w:rsidR="002F1B87" w:rsidRPr="002F1B87" w:rsidRDefault="002F1B87" w:rsidP="00295D77">
      <w:pPr>
        <w:jc w:val="center"/>
        <w:rPr>
          <w:sz w:val="24"/>
          <w:szCs w:val="24"/>
        </w:rPr>
      </w:pPr>
    </w:p>
    <w:p w:rsidR="002F1B87" w:rsidRDefault="002F1B87" w:rsidP="00295D77">
      <w:pPr>
        <w:jc w:val="center"/>
        <w:rPr>
          <w:sz w:val="24"/>
          <w:szCs w:val="24"/>
        </w:rPr>
      </w:pPr>
    </w:p>
    <w:p w:rsidR="002F1B87" w:rsidRDefault="002F1B87" w:rsidP="00295D77">
      <w:pPr>
        <w:jc w:val="center"/>
        <w:rPr>
          <w:sz w:val="24"/>
          <w:szCs w:val="24"/>
        </w:rPr>
      </w:pPr>
    </w:p>
    <w:p w:rsidR="002F1B87" w:rsidRPr="002F1B87" w:rsidRDefault="002F1B87" w:rsidP="00295D77">
      <w:pPr>
        <w:jc w:val="center"/>
        <w:rPr>
          <w:sz w:val="24"/>
          <w:szCs w:val="24"/>
        </w:rPr>
      </w:pPr>
    </w:p>
    <w:p w:rsidR="00022D7C" w:rsidRPr="002F1B87" w:rsidRDefault="00022D7C" w:rsidP="00295D77">
      <w:pPr>
        <w:jc w:val="center"/>
        <w:rPr>
          <w:sz w:val="24"/>
          <w:szCs w:val="24"/>
        </w:rPr>
      </w:pPr>
    </w:p>
    <w:sectPr w:rsidR="00022D7C" w:rsidRPr="002F1B87" w:rsidSect="00A535CA">
      <w:pgSz w:w="11906" w:h="16838"/>
      <w:pgMar w:top="238" w:right="170" w:bottom="244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6BE5"/>
    <w:rsid w:val="00022D7C"/>
    <w:rsid w:val="00075113"/>
    <w:rsid w:val="000D06FB"/>
    <w:rsid w:val="00132DB2"/>
    <w:rsid w:val="0015434B"/>
    <w:rsid w:val="00176FD2"/>
    <w:rsid w:val="00185865"/>
    <w:rsid w:val="001A4DA1"/>
    <w:rsid w:val="00201F2D"/>
    <w:rsid w:val="00240001"/>
    <w:rsid w:val="00266307"/>
    <w:rsid w:val="00295D77"/>
    <w:rsid w:val="002F1B87"/>
    <w:rsid w:val="00325414"/>
    <w:rsid w:val="003604E9"/>
    <w:rsid w:val="004205B7"/>
    <w:rsid w:val="00422EDA"/>
    <w:rsid w:val="0048788A"/>
    <w:rsid w:val="005A213D"/>
    <w:rsid w:val="00630875"/>
    <w:rsid w:val="00660A87"/>
    <w:rsid w:val="006B7A86"/>
    <w:rsid w:val="00711698"/>
    <w:rsid w:val="00765EB2"/>
    <w:rsid w:val="007C6BE5"/>
    <w:rsid w:val="00803C21"/>
    <w:rsid w:val="008A45DC"/>
    <w:rsid w:val="008C58B4"/>
    <w:rsid w:val="00A535CA"/>
    <w:rsid w:val="00A856DA"/>
    <w:rsid w:val="00B21BDB"/>
    <w:rsid w:val="00BD5B7D"/>
    <w:rsid w:val="00C775E8"/>
    <w:rsid w:val="00D14893"/>
    <w:rsid w:val="00E160D2"/>
    <w:rsid w:val="00E262C6"/>
    <w:rsid w:val="00E5175D"/>
    <w:rsid w:val="00F54130"/>
    <w:rsid w:val="00F57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4878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788A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4878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788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73A196C3-DED5-4616-AFEB-1CA38066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Okrzasa</dc:creator>
  <cp:lastModifiedBy>Prus Beata</cp:lastModifiedBy>
  <cp:revision>3</cp:revision>
  <cp:lastPrinted>2017-05-26T05:45:00Z</cp:lastPrinted>
  <dcterms:created xsi:type="dcterms:W3CDTF">2018-05-19T10:35:00Z</dcterms:created>
  <dcterms:modified xsi:type="dcterms:W3CDTF">2018-05-19T10:36:00Z</dcterms:modified>
</cp:coreProperties>
</file>